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 w:val="left" w:leader="none" w:pos="-3330"/>
        </w:tabs>
        <w:spacing w:after="0" w:before="240" w:line="240" w:lineRule="auto"/>
        <w:ind w:left="0" w:right="0" w:firstLine="0"/>
        <w:jc w:val="left"/>
        <w:rPr>
          <w:rFonts w:ascii="Century" w:cs="Century" w:eastAsia="Century" w:hAnsi="Century"/>
          <w:b w:val="1"/>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1"/>
          <w:i w:val="0"/>
          <w:smallCaps w:val="0"/>
          <w:strike w:val="0"/>
          <w:color w:val="000000"/>
          <w:sz w:val="32"/>
          <w:szCs w:val="32"/>
          <w:u w:val="none"/>
          <w:shd w:fill="auto" w:val="clear"/>
          <w:vertAlign w:val="baseline"/>
          <w:rtl w:val="0"/>
        </w:rPr>
        <w:t xml:space="preserve">Write the Title Here, the Title Must be Straightforward, Informative, and Reflect the Important Findings of the Article [Century 16, Bold, Capitalize Each Word, Spasi 1, Align text left] [max 15 word]</w:t>
      </w:r>
    </w:p>
    <w:p w:rsidR="00000000" w:rsidDel="00000000" w:rsidP="00000000" w:rsidRDefault="00000000" w:rsidRPr="00000000" w14:paraId="00000003">
      <w:pPr>
        <w:pStyle w:val="Title"/>
        <w:spacing w:line="276" w:lineRule="auto"/>
        <w:rPr>
          <w:rFonts w:ascii="Century" w:cs="Century" w:eastAsia="Century" w:hAnsi="Century"/>
        </w:rPr>
      </w:pPr>
      <w:r w:rsidDel="00000000" w:rsidR="00000000" w:rsidRPr="00000000">
        <w:rPr>
          <w:rtl w:val="0"/>
        </w:rPr>
      </w:r>
    </w:p>
    <w:p w:rsidR="00000000" w:rsidDel="00000000" w:rsidP="00000000" w:rsidRDefault="00000000" w:rsidRPr="00000000" w14:paraId="00000004">
      <w:pPr>
        <w:spacing w:after="120" w:lineRule="auto"/>
        <w:rPr>
          <w:rFonts w:ascii="Century" w:cs="Century" w:eastAsia="Century" w:hAnsi="Century"/>
          <w:b w:val="1"/>
          <w:sz w:val="22"/>
          <w:szCs w:val="22"/>
        </w:rPr>
      </w:pPr>
      <w:r w:rsidDel="00000000" w:rsidR="00000000" w:rsidRPr="00000000">
        <w:rPr>
          <w:rFonts w:ascii="Century" w:cs="Century" w:eastAsia="Century" w:hAnsi="Century"/>
          <w:b w:val="1"/>
          <w:sz w:val="22"/>
          <w:szCs w:val="22"/>
          <w:rtl w:val="0"/>
        </w:rPr>
        <w:t xml:space="preserve">Nama Penulis</w:t>
      </w:r>
      <w:r w:rsidDel="00000000" w:rsidR="00000000" w:rsidRPr="00000000">
        <w:rPr>
          <w:rFonts w:ascii="Century" w:cs="Century" w:eastAsia="Century" w:hAnsi="Century"/>
          <w:sz w:val="22"/>
          <w:szCs w:val="22"/>
          <w:vertAlign w:val="superscript"/>
          <w:rtl w:val="0"/>
        </w:rPr>
        <w:t xml:space="preserve">1</w:t>
      </w:r>
      <w:r w:rsidDel="00000000" w:rsidR="00000000" w:rsidRPr="00000000">
        <w:rPr>
          <w:rFonts w:ascii="Century" w:cs="Century" w:eastAsia="Century" w:hAnsi="Century"/>
          <w:b w:val="1"/>
          <w:sz w:val="22"/>
          <w:szCs w:val="22"/>
          <w:vertAlign w:val="superscript"/>
          <w:rtl w:val="0"/>
        </w:rPr>
        <w:t xml:space="preserve"> </w:t>
      </w:r>
      <w:r w:rsidDel="00000000" w:rsidR="00000000" w:rsidRPr="00000000">
        <w:rPr>
          <w:rFonts w:ascii="Century" w:cs="Century" w:eastAsia="Century" w:hAnsi="Century"/>
          <w:sz w:val="20"/>
          <w:szCs w:val="20"/>
        </w:rPr>
        <w:pict>
          <v:shape id="Picture 5" style="width:7.5pt;height:7.5pt;visibility:visible;mso-width-percent:0;mso-height-percent:0;mso-width-percent:0;mso-height-percent:0" alt="Icon&#10;&#10;&#10;&#10;Description automatically generated" o:spid="_x0000_i1025" type="#_x0000_t75">
            <v:imagedata r:id="rId1" o:title="Icon&#10;&#10;&#10;&#10;Description automatically generated"/>
          </v:shape>
        </w:pict>
      </w:r>
      <w:r w:rsidDel="00000000" w:rsidR="00000000" w:rsidRPr="00000000">
        <w:rPr>
          <w:rFonts w:ascii="Century" w:cs="Century" w:eastAsia="Century" w:hAnsi="Century"/>
          <w:b w:val="1"/>
          <w:sz w:val="22"/>
          <w:szCs w:val="22"/>
          <w:rtl w:val="0"/>
        </w:rPr>
        <w:t xml:space="preserve">, Nama Penulis</w:t>
      </w:r>
      <w:r w:rsidDel="00000000" w:rsidR="00000000" w:rsidRPr="00000000">
        <w:rPr>
          <w:rFonts w:ascii="Century" w:cs="Century" w:eastAsia="Century" w:hAnsi="Century"/>
          <w:sz w:val="22"/>
          <w:szCs w:val="22"/>
          <w:vertAlign w:val="superscript"/>
          <w:rtl w:val="0"/>
        </w:rPr>
        <w:t xml:space="preserve">2</w:t>
      </w:r>
      <w:r w:rsidDel="00000000" w:rsidR="00000000" w:rsidRPr="00000000">
        <w:rPr>
          <w:rFonts w:ascii="Century" w:cs="Century" w:eastAsia="Century" w:hAnsi="Century"/>
          <w:sz w:val="22"/>
          <w:szCs w:val="22"/>
          <w:rtl w:val="0"/>
        </w:rPr>
        <w:t xml:space="preserve">,</w:t>
      </w:r>
      <w:r w:rsidDel="00000000" w:rsidR="00000000" w:rsidRPr="00000000">
        <w:rPr>
          <w:rFonts w:ascii="Century" w:cs="Century" w:eastAsia="Century" w:hAnsi="Century"/>
          <w:b w:val="1"/>
          <w:sz w:val="22"/>
          <w:szCs w:val="22"/>
          <w:rtl w:val="0"/>
        </w:rPr>
        <w:t xml:space="preserve"> Nama Penulis</w:t>
      </w:r>
      <w:r w:rsidDel="00000000" w:rsidR="00000000" w:rsidRPr="00000000">
        <w:rPr>
          <w:rFonts w:ascii="Century" w:cs="Century" w:eastAsia="Century" w:hAnsi="Century"/>
          <w:sz w:val="22"/>
          <w:szCs w:val="22"/>
          <w:vertAlign w:val="superscript"/>
          <w:rtl w:val="0"/>
        </w:rPr>
        <w:t xml:space="preserve">3 </w:t>
      </w:r>
      <w:r w:rsidDel="00000000" w:rsidR="00000000" w:rsidRPr="00000000">
        <w:rPr>
          <w:rFonts w:ascii="Century" w:cs="Century" w:eastAsia="Century" w:hAnsi="Century"/>
          <w:sz w:val="22"/>
          <w:szCs w:val="22"/>
          <w:rtl w:val="0"/>
        </w:rPr>
        <w:t xml:space="preserve">[Century 16 pt]</w:t>
      </w:r>
      <w:r w:rsidDel="00000000" w:rsidR="00000000" w:rsidRPr="00000000">
        <w:rPr>
          <w:rtl w:val="0"/>
        </w:rPr>
      </w:r>
    </w:p>
    <w:p w:rsidR="00000000" w:rsidDel="00000000" w:rsidP="00000000" w:rsidRDefault="00000000" w:rsidRPr="00000000" w14:paraId="00000005">
      <w:pPr>
        <w:spacing w:line="276" w:lineRule="auto"/>
        <w:rPr>
          <w:rFonts w:ascii="Century" w:cs="Century" w:eastAsia="Century" w:hAnsi="Century"/>
          <w:sz w:val="18"/>
          <w:szCs w:val="18"/>
        </w:rPr>
      </w:pPr>
      <w:r w:rsidDel="00000000" w:rsidR="00000000" w:rsidRPr="00000000">
        <w:rPr>
          <w:rFonts w:ascii="Century" w:cs="Century" w:eastAsia="Century" w:hAnsi="Century"/>
          <w:sz w:val="18"/>
          <w:szCs w:val="18"/>
          <w:vertAlign w:val="superscript"/>
          <w:rtl w:val="0"/>
        </w:rPr>
        <w:t xml:space="preserve">1 </w:t>
      </w:r>
      <w:r w:rsidDel="00000000" w:rsidR="00000000" w:rsidRPr="00000000">
        <w:rPr>
          <w:rFonts w:ascii="Century" w:cs="Century" w:eastAsia="Century" w:hAnsi="Century"/>
          <w:sz w:val="18"/>
          <w:szCs w:val="18"/>
          <w:rtl w:val="0"/>
        </w:rPr>
        <w:t xml:space="preserve">Department of………, Universitas Muhammadiyah ……….., Indonesia [Century 16 pt]</w:t>
      </w:r>
    </w:p>
    <w:p w:rsidR="00000000" w:rsidDel="00000000" w:rsidP="00000000" w:rsidRDefault="00000000" w:rsidRPr="00000000" w14:paraId="00000006">
      <w:pPr>
        <w:spacing w:line="276" w:lineRule="auto"/>
        <w:rPr>
          <w:rFonts w:ascii="Century" w:cs="Century" w:eastAsia="Century" w:hAnsi="Century"/>
          <w:sz w:val="18"/>
          <w:szCs w:val="18"/>
        </w:rPr>
      </w:pPr>
      <w:r w:rsidDel="00000000" w:rsidR="00000000" w:rsidRPr="00000000">
        <w:rPr>
          <w:rFonts w:ascii="Century" w:cs="Century" w:eastAsia="Century" w:hAnsi="Century"/>
          <w:sz w:val="18"/>
          <w:szCs w:val="18"/>
          <w:vertAlign w:val="superscript"/>
          <w:rtl w:val="0"/>
        </w:rPr>
        <w:t xml:space="preserve">2 </w:t>
      </w:r>
      <w:r w:rsidDel="00000000" w:rsidR="00000000" w:rsidRPr="00000000">
        <w:rPr>
          <w:rFonts w:ascii="Century" w:cs="Century" w:eastAsia="Century" w:hAnsi="Century"/>
          <w:sz w:val="18"/>
          <w:szCs w:val="18"/>
          <w:rtl w:val="0"/>
        </w:rPr>
        <w:t xml:space="preserve">Department of………, Universitas Muhammadiyah ……….., Indonesia</w:t>
      </w:r>
    </w:p>
    <w:p w:rsidR="00000000" w:rsidDel="00000000" w:rsidP="00000000" w:rsidRDefault="00000000" w:rsidRPr="00000000" w14:paraId="00000007">
      <w:pPr>
        <w:spacing w:line="276" w:lineRule="auto"/>
        <w:rPr>
          <w:rFonts w:ascii="Century" w:cs="Century" w:eastAsia="Century" w:hAnsi="Century"/>
          <w:sz w:val="18"/>
          <w:szCs w:val="18"/>
        </w:rPr>
      </w:pPr>
      <w:r w:rsidDel="00000000" w:rsidR="00000000" w:rsidRPr="00000000">
        <w:rPr>
          <w:rFonts w:ascii="Century" w:cs="Century" w:eastAsia="Century" w:hAnsi="Century"/>
          <w:sz w:val="18"/>
          <w:szCs w:val="18"/>
          <w:vertAlign w:val="superscript"/>
          <w:rtl w:val="0"/>
        </w:rPr>
        <w:t xml:space="preserve">3 </w:t>
      </w:r>
      <w:r w:rsidDel="00000000" w:rsidR="00000000" w:rsidRPr="00000000">
        <w:rPr>
          <w:rFonts w:ascii="Century" w:cs="Century" w:eastAsia="Century" w:hAnsi="Century"/>
          <w:sz w:val="18"/>
          <w:szCs w:val="18"/>
          <w:rtl w:val="0"/>
        </w:rPr>
        <w:t xml:space="preserve">Department of………, Universitas Muhammadiyah ……….., Indonesia</w:t>
      </w:r>
    </w:p>
    <w:p w:rsidR="00000000" w:rsidDel="00000000" w:rsidP="00000000" w:rsidRDefault="00000000" w:rsidRPr="00000000" w14:paraId="00000008">
      <w:pPr>
        <w:pStyle w:val="Title"/>
        <w:spacing w:line="276" w:lineRule="auto"/>
        <w:ind w:left="284" w:firstLine="0"/>
        <w:jc w:val="left"/>
        <w:rPr>
          <w:rFonts w:ascii="Century" w:cs="Century" w:eastAsia="Century" w:hAnsi="Century"/>
          <w:b w:val="0"/>
          <w:color w:val="0000ff"/>
          <w:sz w:val="18"/>
          <w:szCs w:val="18"/>
          <w:u w:val="none"/>
        </w:rPr>
      </w:pPr>
      <w:hyperlink r:id="rId14">
        <w:r w:rsidDel="00000000" w:rsidR="00000000" w:rsidRPr="00000000">
          <w:rPr>
            <w:rFonts w:ascii="Century" w:cs="Century" w:eastAsia="Century" w:hAnsi="Century"/>
            <w:b w:val="0"/>
            <w:color w:val="0000ff"/>
            <w:sz w:val="18"/>
            <w:szCs w:val="18"/>
            <w:u w:val="single"/>
            <w:rtl w:val="0"/>
          </w:rPr>
          <w:t xml:space="preserve">emailanda@gamial.com</w:t>
        </w:r>
      </w:hyperlink>
      <w:r w:rsidDel="00000000" w:rsidR="00000000" w:rsidRPr="00000000">
        <w:rPr>
          <w:rtl w:val="0"/>
        </w:rPr>
      </w:r>
      <w:r w:rsidDel="00000000" w:rsidR="00000000" w:rsidRPr="00000000">
        <w:pict>
          <v:shape id="Picture 28" style="position:absolute;left:0;text-align:left;margin-left:0.0pt;margin-top:0.2pt;width:10.55pt;height:10.5pt;z-index:1;visibility:visible;mso-wrap-edited:f;mso-width-percent:0;mso-height-percent:0;mso-width-percent:0;mso-height-percent:0;mso-position-horizontal:absolute;mso-position-vertical:absolute;mso-position-horizontal-relative:margin;mso-position-vertical-relative:text;" alt="Icon&#10;&#10;&#10;&#10;Description automatically generated" o:spid="_x0000_s1026" type="#_x0000_t75">
            <v:imagedata r:id="rId2" o:title="Icon&#10;&#10;&#10;&#10;Description automatically generated"/>
          </v:shape>
        </w:pict>
      </w:r>
    </w:p>
    <w:p w:rsidR="00000000" w:rsidDel="00000000" w:rsidP="00000000" w:rsidRDefault="00000000" w:rsidRPr="00000000" w14:paraId="00000009">
      <w:pPr>
        <w:pStyle w:val="Title"/>
        <w:spacing w:line="276" w:lineRule="auto"/>
        <w:ind w:left="284" w:firstLine="0"/>
        <w:jc w:val="left"/>
        <w:rPr>
          <w:rFonts w:ascii="Century" w:cs="Century" w:eastAsia="Century" w:hAnsi="Century"/>
          <w:b w:val="0"/>
          <w:color w:val="0000ff"/>
          <w:sz w:val="18"/>
          <w:szCs w:val="18"/>
          <w:u w:val="none"/>
        </w:rPr>
      </w:pPr>
      <w:r w:rsidDel="00000000" w:rsidR="00000000" w:rsidRPr="00000000">
        <w:rPr>
          <w:rtl w:val="0"/>
        </w:rPr>
      </w:r>
    </w:p>
    <w:tbl>
      <w:tblPr>
        <w:tblStyle w:val="Table1"/>
        <w:tblW w:w="8505.0" w:type="dxa"/>
        <w:jc w:val="left"/>
        <w:tblInd w:w="-115.0" w:type="dxa"/>
        <w:tblLayout w:type="fixed"/>
        <w:tblLook w:val="0400"/>
      </w:tblPr>
      <w:tblGrid>
        <w:gridCol w:w="8505"/>
        <w:tblGridChange w:id="0">
          <w:tblGrid>
            <w:gridCol w:w="8505"/>
          </w:tblGrid>
        </w:tblGridChange>
      </w:tblGrid>
      <w:tr>
        <w:trPr>
          <w:cantSplit w:val="0"/>
          <w:tblHeader w:val="0"/>
        </w:trPr>
        <w:tc>
          <w:tcPr>
            <w:tcBorders>
              <w:top w:color="000000" w:space="0" w:sz="4" w:val="single"/>
            </w:tcBorders>
            <w:shd w:fill="f2f2f2" w:val="clear"/>
          </w:tcPr>
          <w:p w:rsidR="00000000" w:rsidDel="00000000" w:rsidP="00000000" w:rsidRDefault="00000000" w:rsidRPr="00000000" w14:paraId="0000000A">
            <w:pPr>
              <w:spacing w:before="120" w:lineRule="auto"/>
              <w:rPr>
                <w:rFonts w:ascii="Century" w:cs="Century" w:eastAsia="Century" w:hAnsi="Century"/>
                <w:b w:val="1"/>
                <w:i w:val="1"/>
              </w:rPr>
            </w:pPr>
            <w:r w:rsidDel="00000000" w:rsidR="00000000" w:rsidRPr="00000000">
              <w:rPr>
                <w:rFonts w:ascii="Century" w:cs="Century" w:eastAsia="Century" w:hAnsi="Century"/>
                <w:b w:val="1"/>
                <w:i w:val="1"/>
                <w:rtl w:val="0"/>
              </w:rPr>
              <w:t xml:space="preserve">Abstract</w:t>
            </w:r>
          </w:p>
          <w:p w:rsidR="00000000" w:rsidDel="00000000" w:rsidP="00000000" w:rsidRDefault="00000000" w:rsidRPr="00000000" w14:paraId="0000000B">
            <w:pPr>
              <w:spacing w:before="120" w:lineRule="auto"/>
              <w:rPr>
                <w:rFonts w:ascii="Century" w:cs="Century" w:eastAsia="Century" w:hAnsi="Century"/>
                <w:b w:val="1"/>
                <w:i w:val="1"/>
                <w:sz w:val="2"/>
                <w:szCs w:val="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C">
            <w:pPr>
              <w:pStyle w:val="Title"/>
              <w:spacing w:after="120" w:line="240" w:lineRule="auto"/>
              <w:jc w:val="both"/>
              <w:rPr>
                <w:rFonts w:ascii="Century" w:cs="Century" w:eastAsia="Century" w:hAnsi="Century"/>
                <w:b w:val="0"/>
                <w:i w:val="1"/>
                <w:sz w:val="20"/>
                <w:szCs w:val="20"/>
              </w:rPr>
            </w:pPr>
            <w:r w:rsidDel="00000000" w:rsidR="00000000" w:rsidRPr="00000000">
              <w:rPr>
                <w:rFonts w:ascii="Century" w:cs="Century" w:eastAsia="Century" w:hAnsi="Century"/>
                <w:b w:val="0"/>
                <w:i w:val="1"/>
                <w:color w:val="000000"/>
                <w:sz w:val="20"/>
                <w:szCs w:val="20"/>
                <w:rtl w:val="0"/>
              </w:rPr>
              <w:t xml:space="preserve">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 [Century 10 pt, italic]</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00D">
            <w:pPr>
              <w:pStyle w:val="Title"/>
              <w:spacing w:after="120" w:line="240" w:lineRule="auto"/>
              <w:jc w:val="both"/>
              <w:rPr>
                <w:rFonts w:ascii="Century" w:cs="Century" w:eastAsia="Century" w:hAnsi="Century"/>
                <w:b w:val="0"/>
                <w:i w:val="1"/>
                <w:sz w:val="20"/>
                <w:szCs w:val="20"/>
              </w:rPr>
            </w:pPr>
            <w:r w:rsidDel="00000000" w:rsidR="00000000" w:rsidRPr="00000000">
              <w:rPr>
                <w:rFonts w:ascii="Century" w:cs="Century" w:eastAsia="Century" w:hAnsi="Century"/>
                <w:i w:val="1"/>
                <w:sz w:val="20"/>
                <w:szCs w:val="20"/>
                <w:rtl w:val="0"/>
              </w:rPr>
              <w:t xml:space="preserve">Keywords</w:t>
            </w:r>
            <w:r w:rsidDel="00000000" w:rsidR="00000000" w:rsidRPr="00000000">
              <w:rPr>
                <w:rFonts w:ascii="Century" w:cs="Century" w:eastAsia="Century" w:hAnsi="Century"/>
                <w:b w:val="0"/>
                <w:i w:val="1"/>
                <w:sz w:val="20"/>
                <w:szCs w:val="20"/>
                <w:rtl w:val="0"/>
              </w:rPr>
              <w:t xml:space="preserve">: Keyword 1; Keyword 2; keyword 3 </w:t>
            </w:r>
            <w:r w:rsidDel="00000000" w:rsidR="00000000" w:rsidRPr="00000000">
              <w:rPr>
                <w:rFonts w:ascii="Century" w:cs="Century" w:eastAsia="Century" w:hAnsi="Century"/>
                <w:b w:val="0"/>
                <w:i w:val="1"/>
                <w:color w:val="000000"/>
                <w:sz w:val="20"/>
                <w:szCs w:val="20"/>
                <w:rtl w:val="0"/>
              </w:rPr>
              <w:t xml:space="preserve">[Century 10 pt, italic]</w:t>
            </w:r>
            <w:r w:rsidDel="00000000" w:rsidR="00000000" w:rsidRPr="00000000">
              <w:rPr>
                <w:rtl w:val="0"/>
              </w:rPr>
            </w:r>
          </w:p>
        </w:tc>
      </w:tr>
      <w:tr>
        <w:trPr>
          <w:cantSplit w:val="0"/>
          <w:tblHeader w:val="0"/>
        </w:trPr>
        <w:tc>
          <w:tcPr>
            <w:tcBorders>
              <w:top w:color="000000" w:space="0" w:sz="4" w:val="single"/>
            </w:tcBorders>
            <w:shd w:fill="f2f2f2"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0"/>
                <w:tab w:val="left" w:leader="none" w:pos="-3330"/>
              </w:tabs>
              <w:spacing w:after="0" w:before="240" w:line="240" w:lineRule="auto"/>
              <w:ind w:left="0" w:right="0" w:firstLine="0"/>
              <w:jc w:val="left"/>
              <w:rPr>
                <w:rFonts w:ascii="Century" w:cs="Century" w:eastAsia="Century" w:hAnsi="Century"/>
                <w:b w:val="1"/>
                <w:i w:val="0"/>
                <w:smallCaps w:val="0"/>
                <w:strike w:val="0"/>
                <w:color w:val="000000"/>
                <w:sz w:val="32"/>
                <w:szCs w:val="32"/>
                <w:u w:val="none"/>
                <w:shd w:fill="auto" w:val="clear"/>
                <w:vertAlign w:val="baseline"/>
              </w:rPr>
            </w:pPr>
            <w:r w:rsidDel="00000000" w:rsidR="00000000" w:rsidRPr="00000000">
              <w:rPr>
                <w:rFonts w:ascii="Century" w:cs="Century" w:eastAsia="Century" w:hAnsi="Century"/>
                <w:b w:val="1"/>
                <w:i w:val="0"/>
                <w:smallCaps w:val="0"/>
                <w:strike w:val="0"/>
                <w:color w:val="000000"/>
                <w:sz w:val="32"/>
                <w:szCs w:val="32"/>
                <w:u w:val="none"/>
                <w:shd w:fill="auto" w:val="clear"/>
                <w:vertAlign w:val="baseline"/>
                <w:rtl w:val="0"/>
              </w:rPr>
              <w:t xml:space="preserve">Tuliskan Judul Disini, Judul Harus Lugas, Informatif, dan Mencerminkan Temuan Penting dalam Artikel [Century 16 pt, bold]</w:t>
            </w:r>
          </w:p>
          <w:p w:rsidR="00000000" w:rsidDel="00000000" w:rsidP="00000000" w:rsidRDefault="00000000" w:rsidRPr="00000000" w14:paraId="0000000F">
            <w:pPr>
              <w:pStyle w:val="Title"/>
              <w:spacing w:before="120" w:line="240" w:lineRule="auto"/>
              <w:jc w:val="both"/>
              <w:rPr>
                <w:rFonts w:ascii="Century" w:cs="Century" w:eastAsia="Century" w:hAnsi="Century"/>
                <w:b w:val="0"/>
                <w:sz w:val="20"/>
                <w:szCs w:val="20"/>
              </w:rPr>
            </w:pPr>
            <w:r w:rsidDel="00000000" w:rsidR="00000000" w:rsidRPr="00000000">
              <w:rPr>
                <w:rFonts w:ascii="Century" w:cs="Century" w:eastAsia="Century" w:hAnsi="Century"/>
                <w:rtl w:val="0"/>
              </w:rPr>
              <w:t xml:space="preserve">Abstrak</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pStyle w:val="Title"/>
              <w:spacing w:after="120" w:line="240" w:lineRule="auto"/>
              <w:jc w:val="both"/>
              <w:rPr>
                <w:rFonts w:ascii="Century" w:cs="Century" w:eastAsia="Century" w:hAnsi="Century"/>
                <w:b w:val="0"/>
                <w:sz w:val="20"/>
                <w:szCs w:val="20"/>
              </w:rPr>
            </w:pPr>
            <w:r w:rsidDel="00000000" w:rsidR="00000000" w:rsidRPr="00000000">
              <w:rPr>
                <w:rFonts w:ascii="Century" w:cs="Century" w:eastAsia="Century" w:hAnsi="Century"/>
                <w:b w:val="0"/>
                <w:color w:val="000000"/>
                <w:sz w:val="20"/>
                <w:szCs w:val="20"/>
                <w:rtl w:val="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Dalam abstrak juga selalu disertakan kata kunci (keywords). Keywords digunakan untuk mengindeks sebuah artikel dan merupakan label dari sebuah artikel. [Century 10 pt]</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011">
            <w:pPr>
              <w:pStyle w:val="Title"/>
              <w:spacing w:after="120" w:line="240" w:lineRule="auto"/>
              <w:jc w:val="both"/>
              <w:rPr>
                <w:rFonts w:ascii="Century" w:cs="Century" w:eastAsia="Century" w:hAnsi="Century"/>
                <w:b w:val="0"/>
                <w:sz w:val="20"/>
                <w:szCs w:val="20"/>
              </w:rPr>
            </w:pPr>
            <w:r w:rsidDel="00000000" w:rsidR="00000000" w:rsidRPr="00000000">
              <w:rPr>
                <w:rFonts w:ascii="Century" w:cs="Century" w:eastAsia="Century" w:hAnsi="Century"/>
                <w:i w:val="1"/>
                <w:sz w:val="20"/>
                <w:szCs w:val="20"/>
                <w:rtl w:val="0"/>
              </w:rPr>
              <w:t xml:space="preserve">Kata kunci</w:t>
            </w:r>
            <w:r w:rsidDel="00000000" w:rsidR="00000000" w:rsidRPr="00000000">
              <w:rPr>
                <w:rFonts w:ascii="Century" w:cs="Century" w:eastAsia="Century" w:hAnsi="Century"/>
                <w:b w:val="0"/>
                <w:i w:val="1"/>
                <w:sz w:val="20"/>
                <w:szCs w:val="20"/>
                <w:rtl w:val="0"/>
              </w:rPr>
              <w:t xml:space="preserve">: </w:t>
            </w:r>
            <w:r w:rsidDel="00000000" w:rsidR="00000000" w:rsidRPr="00000000">
              <w:rPr>
                <w:rFonts w:ascii="Century" w:cs="Century" w:eastAsia="Century" w:hAnsi="Century"/>
                <w:b w:val="0"/>
                <w:color w:val="000000"/>
                <w:sz w:val="20"/>
                <w:szCs w:val="20"/>
                <w:rtl w:val="0"/>
              </w:rPr>
              <w:t xml:space="preserve">Kata kunci 1; Kata kunci 2; Kata kunci 3 [Century 10 pt]</w:t>
            </w:r>
            <w:r w:rsidDel="00000000" w:rsidR="00000000" w:rsidRPr="00000000">
              <w:rPr>
                <w:rtl w:val="0"/>
              </w:rPr>
            </w:r>
          </w:p>
        </w:tc>
      </w:tr>
    </w:tbl>
    <w:p w:rsidR="00000000" w:rsidDel="00000000" w:rsidP="00000000" w:rsidRDefault="00000000" w:rsidRPr="00000000" w14:paraId="00000012">
      <w:pPr>
        <w:pStyle w:val="Heading1"/>
        <w:numPr>
          <w:ilvl w:val="0"/>
          <w:numId w:val="3"/>
        </w:numPr>
        <w:spacing w:before="240" w:line="300" w:lineRule="auto"/>
        <w:ind w:left="425" w:hanging="425"/>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Pendahuluan [Heading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[Century 10 pt, spasi 1,25]</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Bagian pendahuluan merupakan kesempatan penulis untuk meyakinkan pembaca bahwa penulis menguasai penelitian yang dilakukan dan memiliki arti penting atau memiliki kontribusi terhadap bidang studi yang diteliti. Bagian pendahuluan berisi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“Apa yang anda/orang lain lakukan? Mengapa anda melakukannya?.”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Pendahuluan yang baik harus menjawab pertanyaan-pertanyaan berikut: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w:t>
        <w:tab/>
        <w:t xml:space="preserve">Apa masalah yang harus dipecahkan (problem statement).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w:t>
        <w:tab/>
        <w:t xml:space="preserve">Apa yang sudah dilakukan orang untuk menyelesaikan masalah yang ada, dari waktu ke waktu (state of the arts).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c.</w:t>
        <w:tab/>
        <w:t xml:space="preserve">Apa yang luput dari perhatian peneliti-peneliti sebelumnya atau apa potensi yang tersedia dan belum tergarap oleh peneliti-peneliti lain.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d.</w:t>
        <w:tab/>
        <w:t xml:space="preserve">Konsep apa yang ditawarkan untuk mengisi “kekosongan” atau sesuatu yang luput dari perhatian peneliti-peneliti sebelumnya.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e.</w:t>
        <w:tab/>
        <w:t xml:space="preserve">Apa yang ingin dicapai dari pekerjaan ini.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Saat penulis menyerahkan manuskrip, Tim editor URECOL ingin melihat bahwa penulis telah memberikan perspektif yang sesuai dengan topik URECOL. Penulis perlu menjelaskan konsep yang ditawarkan dan kebaruan penelitian yang didasarkan pada kutipan beberapa karya asli dan penting dari beberapa jurnal, termasuk artikel review yang terbaru.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Pendahuluan sebaiknya ringkas tapi berisi. Meskipun dalam pendahuluan memerlukan sebuah penjelasan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state of the art</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sampai tulisan dibuat, namun jangan menarik terlalu panjang ke belakang. Pendahuluan yang panjang dan berlebihan akan membuat pembaca berhenti untuk membaca. Sebuah pendahuluan bisa disajikan dalam struktur sebagai berikut.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Paragraf pertama, tuliskan permasalahan yang menjadi perhatian peneliti-peneliti selama ini. Permasalahan harus objektif, bukan dari perspektif penulis. Jangan sampai sesuatu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dianggap masalah</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oleh penulis, namun sebenarnya bukan masalah bagi bidang studi itu.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Paragraf-paragraf berikutnya, Apa yang sudah dilakukan orang untuk menyelesaikan masalah yang ada (</w:t>
      </w:r>
      <w:r w:rsidDel="00000000" w:rsidR="00000000" w:rsidRPr="00000000">
        <w:rPr>
          <w:rFonts w:ascii="Century" w:cs="Century" w:eastAsia="Century" w:hAnsi="Century"/>
          <w:b w:val="1"/>
          <w:i w:val="1"/>
          <w:smallCaps w:val="0"/>
          <w:strike w:val="0"/>
          <w:color w:val="000000"/>
          <w:sz w:val="20"/>
          <w:szCs w:val="20"/>
          <w:u w:val="none"/>
          <w:shd w:fill="auto" w:val="clear"/>
          <w:vertAlign w:val="baseline"/>
          <w:rtl w:val="0"/>
        </w:rPr>
        <w:t xml:space="preserve">state of the art</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Dalam konteks ini, penulis juga perlu membatasi peta masalah agar tetap fokus. Bagaimana metode dan hasil yang dilaporkan oleh para peneliti-peneliti sebelumnya perlu dituliskan dalam bagian ini. Setelah state of the art terbangun, pusatkan perhatian pada “apa yang luput dari perhatian peneliti-peneliti sebelumnya?”, berikan kritik ilmiah yang bijaksana terhadap kelebihan dan kekurangan terhadap metode atau hasil dari penelitian-penelitian sebelumnya. Selanjutnya, konsep apa yang ditawarkan untuk ikut </w:t>
      </w:r>
      <w:r w:rsidDel="00000000" w:rsidR="00000000" w:rsidRPr="00000000">
        <w:rPr>
          <w:rFonts w:ascii="Century" w:cs="Century" w:eastAsia="Century" w:hAnsi="Century"/>
          <w:sz w:val="20"/>
          <w:szCs w:val="20"/>
          <w:rtl w:val="0"/>
        </w:rPr>
        <w:t xml:space="preserve">berkontribusi</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pada penyelesaian masalah yang sudah ditulis sebelumnya. Inilah yang disebut dengan kebaruan atau “novelty”. Namun demikian, tidak perlu menyatakannya dalam kalimat bahwa konsep ini "novel", "pertama kalinya", "yang pertama" ,"perubahan paradigma", dan sebagainya. Pengungkapan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state of the art</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yang diberikan kritik ilmiah sehingga penulis mampu mencari pembeda yang baru, itu sudah cukup memberikan kesan kepada pembaca bahwa itu memang “baru”. Selanjutnya, deskripsikan bagaimana konsep/ ide/ gagasan yang ditawarkan memiliki bobot ilmiah yang meyakinkan.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5"/>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Paragraf terakhir, apa yang ingin dicapai dari pekerjaan ini (tujuan) dan berikan pengantar ke metode.</w:t>
      </w:r>
    </w:p>
    <w:p w:rsidR="00000000" w:rsidDel="00000000" w:rsidP="00000000" w:rsidRDefault="00000000" w:rsidRPr="00000000" w14:paraId="0000001F">
      <w:pPr>
        <w:pStyle w:val="Heading1"/>
        <w:numPr>
          <w:ilvl w:val="0"/>
          <w:numId w:val="3"/>
        </w:numPr>
        <w:spacing w:before="240" w:line="300" w:lineRule="auto"/>
        <w:ind w:left="425" w:hanging="425"/>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Literatur Review (jika ada)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Literatur rwview berisi diskusi pengetahuan tentang topik yang sedang dipelajari untuk memperkuat gagasan riset.</w:t>
      </w:r>
    </w:p>
    <w:p w:rsidR="00000000" w:rsidDel="00000000" w:rsidP="00000000" w:rsidRDefault="00000000" w:rsidRPr="00000000" w14:paraId="00000021">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1 (jika ada) [Heading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23">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2 [Heading 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25">
      <w:pPr>
        <w:pStyle w:val="Heading1"/>
        <w:numPr>
          <w:ilvl w:val="0"/>
          <w:numId w:val="3"/>
        </w:numPr>
        <w:spacing w:before="240" w:line="300" w:lineRule="auto"/>
        <w:ind w:left="425" w:hanging="425"/>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Metode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[Century 10 pt, spasi 1,25]</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Bagian metode penelitian dituliskan berdasarkan pertanyaan tentang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bagaimana masalah diselesaikan</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Jika sebuah manuskrip mengusulkan metode baru, semua informasi tentang metode baru itu harus disajikan secara detail sehingga pembaca dapat mereproduksi eksperimen. Namun demikian, penulis tidak perlu untuk mengulangi rincian metode yang sudah mapan, cukup gunakan referensi dan bahan pendukung untuk menunjukkan prosedur yang telah mapan tersebut.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bookmarkStart w:colFirst="0" w:colLast="0" w:name="_heading=h.9m6pyv7a4m82" w:id="0"/>
      <w:bookmarkEnd w:id="0"/>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Penting untuk menjadi perhatian bahwa metode harus ditulis dengan urutan yang sama di bagian hasil. Urutan menuliskan metode juga harus logis sesuai jenis penelitian yang dilakukan. Metode untuk satu jenis penelitian akan sangat berbeda dengan penelitian yang lain. Misalnya, penyajian metode penelitian survey yang datanya akan diolah dengan statistik sangat berbeda penyajiannya dengan metode penelitian uji laboratorium yang melibatkan banyak peralatan dan bahan. Bagian metode bisa dibuat dengan beberapa sub judul secara terpisah misalnya bahan, alat, dan prosedur pengambilan datanya.</w:t>
      </w:r>
    </w:p>
    <w:p w:rsidR="00000000" w:rsidDel="00000000" w:rsidP="00000000" w:rsidRDefault="00000000" w:rsidRPr="00000000" w14:paraId="00000028">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1 (jika ada)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2A">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2 (jika ada)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2C">
      <w:pPr>
        <w:pStyle w:val="Heading1"/>
        <w:numPr>
          <w:ilvl w:val="0"/>
          <w:numId w:val="3"/>
        </w:numPr>
        <w:spacing w:before="240" w:line="300" w:lineRule="auto"/>
        <w:ind w:left="425" w:hanging="425"/>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Hasil dan Pembahasan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Pada bagian ini, penulis harus menanggapi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apa artinya hasil yang telah diperoleh dan diklaim sebagai temuan penelitian</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Hasil penelitian dapat berupa Tabel, Gambar yang diolah, atau deskripsi yang menggambarkan temuan penelitian. Semua Tabel dan Gambar harus diberikan nomor urut dan disitasi/disebutkan dahulu dalam paragraf sebelumnya </w:t>
      </w:r>
      <w:r w:rsidDel="00000000" w:rsidR="00000000" w:rsidRPr="00000000">
        <w:rPr>
          <w:rFonts w:ascii="Century" w:cs="Century" w:eastAsia="Century" w:hAnsi="Century"/>
          <w:b w:val="1"/>
          <w:i w:val="0"/>
          <w:smallCaps w:val="0"/>
          <w:strike w:val="0"/>
          <w:color w:val="000000"/>
          <w:sz w:val="20"/>
          <w:szCs w:val="20"/>
          <w:highlight w:val="yellow"/>
          <w:u w:val="none"/>
          <w:vertAlign w:val="baseline"/>
          <w:rtl w:val="0"/>
        </w:rPr>
        <w:t xml:space="preserve">(Lihat cara penyajian Tabel dan Gambar pada bagain akhir template ini)</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Perlu dingat bahwa Tabel dan Gambar merupakan instrumen pendukung klaim hasil penelitian.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Pada bagian pembahasan, penulis perlu membuat “diskusi” sesuai dengan hasil penelitian yang disajikan, namun jangan mengulangi hasilnya. Penulis perlu membandingkan hasil penelitian dengan hasil-hasil penelitian sebelumnya (yang beberapa diantaranya terdapat pada bagian pendahuluan). Mungkin saja sebuah hasil penelitian menguatkan hasil penelitian orang lain, memperbaiki, atau bahkan bertolak belakang. Apapun hasilnya, penulis harus membuat “dialog” dengan hasil penelitian orang lain, berdasar pada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grand theory</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yang ada. Jika temuannya ternyata berbeda dengan temuan orang lain, ini mungkin adalah yang luar biasa, dan pada gilirannya, penulis harus menghadapinya dan meyakinkan pembaca bahwa temuan ini benar atau lebih baik dari yang ada.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Beberapa tips untuk membuat pembahasan pada sebuah manuskrip:</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Hindari pernyataan yang melampaui hasil penelitian, jika dukungan data yang sahih tidak tersedia.</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Hindari ekspresi yang tidak spesifik seperti "temperatur terlalu tinggi", deskripsi kuantitatif jauh lebih baik (tuliskan 105°C untuk menyatakan temperatur terukur).</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Hindari pengenalan istilah secara tiba-tiba, termasuk singkatan-singkatan baru yang belum terstandar; penulis harus mempresentasikan semuanya dalam pendahuluan, sebelum semua itu hadir tiba tiba dalam pembahasan.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0" w:lineRule="auto"/>
        <w:ind w:left="284" w:right="0" w:hanging="284"/>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Spekulasi tentang kemungkinan interpretasi diperbolehkan, namun demikian, ini harus berakar pada kenyataan, bukan imajinasi. Untuk mencapai interpretasi yang baik, beberapa hal perlu diperhatikan:</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Bagaimana hasil penelitian ini berhubungan dengan pertanyaan penelitian atau tujuan awal yang digariskan di bagian pendahuluan.</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Apakah data yang diperoleh mendukung hipotesis yang telah dibuat saat membuat proposal penelitian.</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Apakah hasil penelitian ini sesuai dengan apa yang telah dilaporkan oleh peneliti-peneliti lain.</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Jika hasil penelitian ini tak terduga, penulis perlu memberikan dan menjelaskan alasannya, termasuk apa kelebihan dan kelemahannya.</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Apakah ada cara lain yang lebih baru dan lebih mudah dipahami pembaca untuk menafsirkan hasil penelitian ini.</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Apa penelitian lebih lanjut yang diperlukan untuk menjawab pertanyaan yang belum bisa diungkap dari penelitian ini.</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right="0" w:hanging="283"/>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Jelaskan apa yang baru dari temuan ini, tanpa harus melebih-lebihkan.</w:t>
      </w:r>
    </w:p>
    <w:p w:rsidR="00000000" w:rsidDel="00000000" w:rsidP="00000000" w:rsidRDefault="00000000" w:rsidRPr="00000000" w14:paraId="0000003B">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1 (jika ada)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3D">
      <w:pPr>
        <w:pStyle w:val="Heading2"/>
        <w:numPr>
          <w:ilvl w:val="1"/>
          <w:numId w:val="3"/>
        </w:numPr>
        <w:spacing w:before="120" w:line="240" w:lineRule="auto"/>
        <w:ind w:left="567" w:hanging="567"/>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Sub bab 2 (jika ada)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Xxxxx xxxxxxx xxxxxxxxxxxxxxx xxxxxxxxxxxxxxx.</w:t>
      </w:r>
    </w:p>
    <w:p w:rsidR="00000000" w:rsidDel="00000000" w:rsidP="00000000" w:rsidRDefault="00000000" w:rsidRPr="00000000" w14:paraId="0000003F">
      <w:pPr>
        <w:pStyle w:val="Heading1"/>
        <w:numPr>
          <w:ilvl w:val="0"/>
          <w:numId w:val="3"/>
        </w:numPr>
        <w:spacing w:before="240" w:line="300" w:lineRule="auto"/>
        <w:ind w:left="425" w:hanging="425"/>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Kesimpulan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studi secara keseluruhan (implikasi hasil penelitian). Kesalahan umum pada bagian ini adalah mengulangi hasil eksperimen, abstrak, atau disajikan dengan sangat datar. Bagian kesimpulan harus memberikan kebenaran ilmiah yang jelas. Selain itu, pada bagian kesimpulan juga dapat memberikan saran untuk eksperimen di masa mendatang.</w:t>
      </w:r>
    </w:p>
    <w:p w:rsidR="00000000" w:rsidDel="00000000" w:rsidP="00000000" w:rsidRDefault="00000000" w:rsidRPr="00000000" w14:paraId="00000041">
      <w:pPr>
        <w:pStyle w:val="Heading1"/>
        <w:spacing w:before="120" w:line="300" w:lineRule="auto"/>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Ucapan Terima Kasih (jika ada)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Pada bagian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acknowledgement</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penulis dapat menyatakan tentang sumber pendanaan penelitian dan lebih spesifik sampai pada nomor kontrak. Pastikan pernyataan tersebut mematuhi pedoman yang diberikan oleh lembaga pemberi dana. Penulis juga dapat menyampaikan ucapan terimakasih kepada para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reviewer</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dan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proofreader</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atau ditambah dengan teknisi-teknisi yang membantu menyiapkan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set up</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peralatan atau para mahasiswa yang membantu survey.</w:t>
      </w:r>
      <w:r w:rsidDel="00000000" w:rsidR="00000000" w:rsidRPr="00000000">
        <w:rPr>
          <w:rtl w:val="0"/>
        </w:rPr>
      </w:r>
    </w:p>
    <w:p w:rsidR="00000000" w:rsidDel="00000000" w:rsidP="00000000" w:rsidRDefault="00000000" w:rsidRPr="00000000" w14:paraId="00000043">
      <w:pPr>
        <w:pStyle w:val="Heading1"/>
        <w:spacing w:before="120" w:line="300" w:lineRule="auto"/>
        <w:jc w:val="left"/>
        <w:rPr>
          <w:rFonts w:ascii="Century" w:cs="Century" w:eastAsia="Century" w:hAnsi="Century"/>
          <w:sz w:val="32"/>
          <w:szCs w:val="32"/>
        </w:rPr>
      </w:pPr>
      <w:r w:rsidDel="00000000" w:rsidR="00000000" w:rsidRPr="00000000">
        <w:rPr>
          <w:rFonts w:ascii="Century" w:cs="Century" w:eastAsia="Century" w:hAnsi="Century"/>
          <w:sz w:val="32"/>
          <w:szCs w:val="32"/>
          <w:rtl w:val="0"/>
        </w:rPr>
        <w:t xml:space="preserve">Referensi</w:t>
      </w:r>
    </w:p>
    <w:p w:rsidR="00000000" w:rsidDel="00000000" w:rsidP="00000000" w:rsidRDefault="00000000" w:rsidRPr="00000000" w14:paraId="00000044">
      <w:pPr>
        <w:widowControl w:val="0"/>
        <w:spacing w:after="80" w:line="276" w:lineRule="auto"/>
        <w:jc w:val="both"/>
        <w:rPr>
          <w:rFonts w:ascii="Century" w:cs="Century" w:eastAsia="Century" w:hAnsi="Century"/>
          <w:color w:val="000000"/>
          <w:sz w:val="20"/>
          <w:szCs w:val="20"/>
          <w:highlight w:val="white"/>
        </w:rPr>
      </w:pPr>
      <w:r w:rsidDel="00000000" w:rsidR="00000000" w:rsidRPr="00000000">
        <w:rPr>
          <w:rFonts w:ascii="Century" w:cs="Century" w:eastAsia="Century" w:hAnsi="Century"/>
          <w:color w:val="000000"/>
          <w:sz w:val="20"/>
          <w:szCs w:val="20"/>
          <w:rtl w:val="0"/>
        </w:rPr>
        <w:t xml:space="preserve">Daftar pustaka dan referensi minimal 80% harus berasal dari sumber acuan primer (jurnal ilmiah dan prosiding) dan terbit 10 tahun terakhir untuk menjelaskan kemajuan riset. Daftar pustaka ditulis dengan Century10 pt, 1.0 spasi. </w:t>
      </w:r>
      <w:r w:rsidDel="00000000" w:rsidR="00000000" w:rsidRPr="00000000">
        <w:rPr>
          <w:rFonts w:ascii="Century" w:cs="Century" w:eastAsia="Century" w:hAnsi="Century"/>
          <w:sz w:val="20"/>
          <w:szCs w:val="20"/>
          <w:rtl w:val="0"/>
        </w:rPr>
        <w:t xml:space="preserve">Untuk membuat referensi yang akuntabel, </w:t>
      </w:r>
      <w:r w:rsidDel="00000000" w:rsidR="00000000" w:rsidRPr="00000000">
        <w:rPr>
          <w:rFonts w:ascii="Century" w:cs="Century" w:eastAsia="Century" w:hAnsi="Century"/>
          <w:sz w:val="20"/>
          <w:szCs w:val="20"/>
          <w:highlight w:val="yellow"/>
          <w:rtl w:val="0"/>
        </w:rPr>
        <w:t xml:space="preserve">penulis wajib menggunakan </w:t>
      </w:r>
      <w:r w:rsidDel="00000000" w:rsidR="00000000" w:rsidRPr="00000000">
        <w:rPr>
          <w:rFonts w:ascii="Century" w:cs="Century" w:eastAsia="Century" w:hAnsi="Century"/>
          <w:i w:val="1"/>
          <w:sz w:val="20"/>
          <w:szCs w:val="20"/>
          <w:highlight w:val="yellow"/>
          <w:rtl w:val="0"/>
        </w:rPr>
        <w:t xml:space="preserve">software reference management</w:t>
      </w:r>
      <w:r w:rsidDel="00000000" w:rsidR="00000000" w:rsidRPr="00000000">
        <w:rPr>
          <w:rFonts w:ascii="Century" w:cs="Century" w:eastAsia="Century" w:hAnsi="Century"/>
          <w:sz w:val="20"/>
          <w:szCs w:val="20"/>
          <w:highlight w:val="yellow"/>
          <w:rtl w:val="0"/>
        </w:rPr>
        <w:t xml:space="preserve">, seperti EndNote atau Mendeley.</w:t>
      </w:r>
      <w:r w:rsidDel="00000000" w:rsidR="00000000" w:rsidRPr="00000000">
        <w:rPr>
          <w:rFonts w:ascii="Century" w:cs="Century" w:eastAsia="Century" w:hAnsi="Century"/>
          <w:sz w:val="20"/>
          <w:szCs w:val="20"/>
          <w:rtl w:val="0"/>
        </w:rPr>
        <w:t xml:space="preserve"> Buatlah daftar referensi dan kutipan dalam teks yang sesuai dengan gaya IEEE. Contoh penulisan referensi dengan gaya IEEE:</w:t>
      </w:r>
      <w:r w:rsidDel="00000000" w:rsidR="00000000" w:rsidRPr="00000000">
        <w:rPr>
          <w:rtl w:val="0"/>
        </w:rPr>
      </w:r>
    </w:p>
    <w:p w:rsidR="00000000" w:rsidDel="00000000" w:rsidP="00000000" w:rsidRDefault="00000000" w:rsidRPr="00000000" w14:paraId="00000045">
      <w:pPr>
        <w:widowControl w:val="0"/>
        <w:spacing w:after="120" w:lineRule="auto"/>
        <w:ind w:left="426" w:hanging="426"/>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[1]</w:t>
        <w:tab/>
        <w:t xml:space="preserve">L. Augusto Horta Nogueira and R. Silva Capaz, “Biofuels in Brazil: Evolution, achievements and perspectives on food security,” </w:t>
      </w:r>
      <w:r w:rsidDel="00000000" w:rsidR="00000000" w:rsidRPr="00000000">
        <w:rPr>
          <w:rFonts w:ascii="Century" w:cs="Century" w:eastAsia="Century" w:hAnsi="Century"/>
          <w:i w:val="1"/>
          <w:sz w:val="20"/>
          <w:szCs w:val="20"/>
          <w:rtl w:val="0"/>
        </w:rPr>
        <w:t xml:space="preserve">Global Food Security</w:t>
      </w:r>
      <w:r w:rsidDel="00000000" w:rsidR="00000000" w:rsidRPr="00000000">
        <w:rPr>
          <w:rFonts w:ascii="Century" w:cs="Century" w:eastAsia="Century" w:hAnsi="Century"/>
          <w:sz w:val="20"/>
          <w:szCs w:val="20"/>
          <w:rtl w:val="0"/>
        </w:rPr>
        <w:t xml:space="preserve">, vol. 2, no. 2, pp. 117–125, 2013.</w:t>
      </w:r>
    </w:p>
    <w:p w:rsidR="00000000" w:rsidDel="00000000" w:rsidP="00000000" w:rsidRDefault="00000000" w:rsidRPr="00000000" w14:paraId="00000046">
      <w:pPr>
        <w:widowControl w:val="0"/>
        <w:spacing w:after="120" w:lineRule="auto"/>
        <w:ind w:left="426" w:hanging="426"/>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[2]</w:t>
        <w:tab/>
        <w:t xml:space="preserve">A. Pradhan and C. Mbohwa, “Development of biofuels in South Africa: Challenges and opportunities,” </w:t>
      </w:r>
      <w:r w:rsidDel="00000000" w:rsidR="00000000" w:rsidRPr="00000000">
        <w:rPr>
          <w:rFonts w:ascii="Century" w:cs="Century" w:eastAsia="Century" w:hAnsi="Century"/>
          <w:i w:val="1"/>
          <w:sz w:val="20"/>
          <w:szCs w:val="20"/>
          <w:rtl w:val="0"/>
        </w:rPr>
        <w:t xml:space="preserve">Renewable and Sustainable Energy Reviews</w:t>
      </w:r>
      <w:r w:rsidDel="00000000" w:rsidR="00000000" w:rsidRPr="00000000">
        <w:rPr>
          <w:rFonts w:ascii="Century" w:cs="Century" w:eastAsia="Century" w:hAnsi="Century"/>
          <w:sz w:val="20"/>
          <w:szCs w:val="20"/>
          <w:rtl w:val="0"/>
        </w:rPr>
        <w:t xml:space="preserve">, vol. 39, no. 2014, pp. 1089–1100, 2014.</w:t>
      </w:r>
    </w:p>
    <w:p w:rsidR="00000000" w:rsidDel="00000000" w:rsidP="00000000" w:rsidRDefault="00000000" w:rsidRPr="00000000" w14:paraId="00000047">
      <w:pPr>
        <w:widowControl w:val="0"/>
        <w:spacing w:after="120" w:lineRule="auto"/>
        <w:ind w:left="426" w:hanging="426"/>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[3]</w:t>
        <w:tab/>
        <w:t xml:space="preserve">M. Messagie, K. Lebeau, T. Coosemans, C. Macharis, and J. Van Mierlo, “Environmental and financial evaluation of passenger vehicle technologies in Belgium,” </w:t>
      </w:r>
      <w:r w:rsidDel="00000000" w:rsidR="00000000" w:rsidRPr="00000000">
        <w:rPr>
          <w:rFonts w:ascii="Century" w:cs="Century" w:eastAsia="Century" w:hAnsi="Century"/>
          <w:i w:val="1"/>
          <w:sz w:val="20"/>
          <w:szCs w:val="20"/>
          <w:rtl w:val="0"/>
        </w:rPr>
        <w:t xml:space="preserve">Sustainability</w:t>
      </w:r>
      <w:r w:rsidDel="00000000" w:rsidR="00000000" w:rsidRPr="00000000">
        <w:rPr>
          <w:rFonts w:ascii="Century" w:cs="Century" w:eastAsia="Century" w:hAnsi="Century"/>
          <w:sz w:val="20"/>
          <w:szCs w:val="20"/>
          <w:rtl w:val="0"/>
        </w:rPr>
        <w:t xml:space="preserve">, vol. 5, no. 12, pp. 5020–5033, 2013.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Cara Menyajikan Gambar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Semua Gambar harus disebut dulu dalam paragra</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f</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sebelum Gambar tersebut ditampilkan. Hindari kata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Gambar berikut”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atau</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 “Gambar diatas</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gantikan dengan penyataan jelas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Gambar 1</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Gambar 2</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Gambar 3</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dan seterusnya.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Contoh: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Meskipun kaca jendela telah dibuka sebagian, namun temperatur kabin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T</w:t>
      </w:r>
      <w:r w:rsidDel="00000000" w:rsidR="00000000" w:rsidRPr="00000000">
        <w:rPr>
          <w:rFonts w:ascii="Century" w:cs="Century" w:eastAsia="Century" w:hAnsi="Century"/>
          <w:b w:val="0"/>
          <w:i w:val="1"/>
          <w:smallCaps w:val="0"/>
          <w:strike w:val="0"/>
          <w:color w:val="000000"/>
          <w:sz w:val="20"/>
          <w:szCs w:val="20"/>
          <w:u w:val="none"/>
          <w:shd w:fill="auto" w:val="clear"/>
          <w:vertAlign w:val="subscript"/>
          <w:rtl w:val="0"/>
        </w:rPr>
        <w:t xml:space="preserve">in</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sebuah mobil yang diparkir dibawah terik matahari jauh melampaui temperatur lingkungan (</w:t>
      </w:r>
      <w:r w:rsidDel="00000000" w:rsidR="00000000" w:rsidRPr="00000000">
        <w:rPr>
          <w:rFonts w:ascii="Century" w:cs="Century" w:eastAsia="Century" w:hAnsi="Century"/>
          <w:b w:val="0"/>
          <w:i w:val="1"/>
          <w:smallCaps w:val="0"/>
          <w:strike w:val="0"/>
          <w:color w:val="000000"/>
          <w:sz w:val="20"/>
          <w:szCs w:val="20"/>
          <w:u w:val="none"/>
          <w:shd w:fill="auto" w:val="clear"/>
          <w:vertAlign w:val="baseline"/>
          <w:rtl w:val="0"/>
        </w:rPr>
        <w:t xml:space="preserve">T</w:t>
      </w:r>
      <w:r w:rsidDel="00000000" w:rsidR="00000000" w:rsidRPr="00000000">
        <w:rPr>
          <w:rFonts w:ascii="Century" w:cs="Century" w:eastAsia="Century" w:hAnsi="Century"/>
          <w:b w:val="0"/>
          <w:i w:val="1"/>
          <w:smallCaps w:val="0"/>
          <w:strike w:val="0"/>
          <w:color w:val="000000"/>
          <w:sz w:val="20"/>
          <w:szCs w:val="20"/>
          <w:u w:val="none"/>
          <w:shd w:fill="auto" w:val="clear"/>
          <w:vertAlign w:val="subscript"/>
          <w:rtl w:val="0"/>
        </w:rPr>
        <w:t xml:space="preserve">env</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sebagaimana disajikan pada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Gambar 1</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Pada awal pengujian (jam 09.00 WIB), selisih temperatur kabin dan temperatur lingkungan sekitar 10 Kelvin, namun saat siang hari antara jam 12.00-13.00 WIB, perbedaan temperaturnya semakin besar, bahkan sampai hamper 20 Kelvin.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rPr>
          <w:rFonts w:ascii="Century" w:cs="Century" w:eastAsia="Century" w:hAnsi="Century"/>
        </w:rPr>
      </w:pPr>
      <w:r w:rsidDel="00000000" w:rsidR="00000000" w:rsidRPr="00000000">
        <w:rPr/>
        <w:pict>
          <v:shape id="Picture 9" style="width:303.5pt;height:240.5pt;visibility:visible;mso-width-percent:0;mso-height-percent:0;mso-width-percent:0;mso-height-percent:0" alt="" o:spid="_x0000_i1026" type="#_x0000_t75">
            <v:imagedata cropbottom="24451f" cropleft="1492f" cropright="25704f" croptop="5227f" r:id="rId3" o:title=""/>
          </v:shape>
        </w:pic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1"/>
          <w:i w:val="0"/>
          <w:smallCaps w:val="0"/>
          <w:strike w:val="0"/>
          <w:color w:val="0000ff"/>
          <w:sz w:val="18"/>
          <w:szCs w:val="18"/>
          <w:u w:val="none"/>
          <w:shd w:fill="auto" w:val="clear"/>
          <w:vertAlign w:val="baseline"/>
          <w:rtl w:val="0"/>
        </w:rPr>
        <w:t xml:space="preserve">Gambar 1.</w:t>
      </w:r>
      <w:r w:rsidDel="00000000" w:rsidR="00000000" w:rsidRPr="00000000">
        <w:rPr>
          <w:rFonts w:ascii="Century" w:cs="Century" w:eastAsia="Century" w:hAnsi="Century"/>
          <w:b w:val="0"/>
          <w:i w:val="0"/>
          <w:smallCaps w:val="0"/>
          <w:strike w:val="0"/>
          <w:color w:val="0000ff"/>
          <w:sz w:val="18"/>
          <w:szCs w:val="18"/>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Data temperatur kabin dan temperatur lingkungan [Century, 9 pt]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Cara Menyajikan Tabel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Sama halnya dengan menyajikan Gambar,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semua Tabel harus disebut dulu dalam paragra</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f</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sebelum Tabel tersebut ditampilkan. Hindari kata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Tabel berikut”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atau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“Tabel di atas”</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gantikan dengan penyataan jelas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Tabel 1</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Tabel 2</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Tabel 3</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dan seterusnya. Hanya garis-garis horizontal yang boleh ditampilkan dalam table, sementara haris-garis vertikalnya agar dibuat tidak aktif (tidak tampak).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Contoh: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Kandungan asam lemak yang terkandung dalam CPO diuji menggunakan Gas Chromatography-Mass Spectrometry (GC-MS) dan hasilmnya disajikan pada </w:t>
      </w:r>
      <w:r w:rsidDel="00000000" w:rsidR="00000000" w:rsidRPr="00000000">
        <w:rPr>
          <w:rFonts w:ascii="Century" w:cs="Century" w:eastAsia="Century" w:hAnsi="Century"/>
          <w:b w:val="0"/>
          <w:i w:val="0"/>
          <w:smallCaps w:val="0"/>
          <w:strike w:val="0"/>
          <w:color w:val="0000ff"/>
          <w:sz w:val="20"/>
          <w:szCs w:val="20"/>
          <w:u w:val="none"/>
          <w:shd w:fill="auto" w:val="clear"/>
          <w:vertAlign w:val="baseline"/>
          <w:rtl w:val="0"/>
        </w:rPr>
        <w:t xml:space="preserve">Tabel 1</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426"/>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spacing w:line="300" w:lineRule="auto"/>
        <w:rPr>
          <w:rFonts w:ascii="Century" w:cs="Century" w:eastAsia="Century" w:hAnsi="Century"/>
          <w:sz w:val="18"/>
          <w:szCs w:val="18"/>
        </w:rPr>
      </w:pPr>
      <w:r w:rsidDel="00000000" w:rsidR="00000000" w:rsidRPr="00000000">
        <w:rPr>
          <w:rFonts w:ascii="Century" w:cs="Century" w:eastAsia="Century" w:hAnsi="Century"/>
          <w:b w:val="1"/>
          <w:color w:val="0000ff"/>
          <w:sz w:val="18"/>
          <w:szCs w:val="18"/>
          <w:rtl w:val="0"/>
        </w:rPr>
        <w:t xml:space="preserve">Tabel 1</w:t>
      </w:r>
      <w:r w:rsidDel="00000000" w:rsidR="00000000" w:rsidRPr="00000000">
        <w:rPr>
          <w:rFonts w:ascii="Century" w:cs="Century" w:eastAsia="Century" w:hAnsi="Century"/>
          <w:b w:val="1"/>
          <w:sz w:val="18"/>
          <w:szCs w:val="18"/>
          <w:rtl w:val="0"/>
        </w:rPr>
        <w:t xml:space="preserve">.</w:t>
      </w:r>
      <w:r w:rsidDel="00000000" w:rsidR="00000000" w:rsidRPr="00000000">
        <w:rPr>
          <w:rFonts w:ascii="Century" w:cs="Century" w:eastAsia="Century" w:hAnsi="Century"/>
          <w:sz w:val="18"/>
          <w:szCs w:val="18"/>
          <w:rtl w:val="0"/>
        </w:rPr>
        <w:t xml:space="preserve"> Kandungan asam lemak dalam CPO</w:t>
      </w:r>
    </w:p>
    <w:tbl>
      <w:tblPr>
        <w:tblStyle w:val="Table2"/>
        <w:tblW w:w="8505.0" w:type="dxa"/>
        <w:jc w:val="left"/>
        <w:tblInd w:w="-115.0" w:type="dxa"/>
        <w:tblLayout w:type="fixed"/>
        <w:tblLook w:val="0400"/>
      </w:tblPr>
      <w:tblGrid>
        <w:gridCol w:w="2268"/>
        <w:gridCol w:w="1174"/>
        <w:gridCol w:w="3788"/>
        <w:gridCol w:w="1275"/>
        <w:tblGridChange w:id="0">
          <w:tblGrid>
            <w:gridCol w:w="2268"/>
            <w:gridCol w:w="1174"/>
            <w:gridCol w:w="3788"/>
            <w:gridCol w:w="1275"/>
          </w:tblGrid>
        </w:tblGridChange>
      </w:tblGrid>
      <w:tr>
        <w:trPr>
          <w:cantSplit w:val="0"/>
          <w:trHeight w:val="349" w:hRule="atLeast"/>
          <w:tblHeader w:val="0"/>
        </w:trPr>
        <w:tc>
          <w:tcPr>
            <w:tcBorders>
              <w:top w:color="000000" w:space="0" w:sz="4" w:val="single"/>
              <w:bottom w:color="000000" w:space="0" w:sz="4" w:val="single"/>
            </w:tcBorders>
            <w:shd w:fill="f2f2f2" w:val="clear"/>
            <w:vAlign w:val="center"/>
          </w:tcPr>
          <w:p w:rsidR="00000000" w:rsidDel="00000000" w:rsidP="00000000" w:rsidRDefault="00000000" w:rsidRPr="00000000" w14:paraId="00000058">
            <w:pPr>
              <w:spacing w:after="160" w:line="259" w:lineRule="auto"/>
              <w:ind w:right="142"/>
              <w:jc w:val="center"/>
              <w:rPr>
                <w:rFonts w:ascii="Century" w:cs="Century" w:eastAsia="Century" w:hAnsi="Century"/>
                <w:b w:val="1"/>
                <w:sz w:val="18"/>
                <w:szCs w:val="18"/>
              </w:rPr>
            </w:pPr>
            <w:r w:rsidDel="00000000" w:rsidR="00000000" w:rsidRPr="00000000">
              <w:rPr>
                <w:rFonts w:ascii="Century" w:cs="Century" w:eastAsia="Century" w:hAnsi="Century"/>
                <w:b w:val="1"/>
                <w:sz w:val="18"/>
                <w:szCs w:val="18"/>
                <w:rtl w:val="0"/>
              </w:rPr>
              <w:t xml:space="preserve">Chemical composition</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59">
            <w:pPr>
              <w:spacing w:after="160" w:line="259" w:lineRule="auto"/>
              <w:ind w:right="142"/>
              <w:jc w:val="center"/>
              <w:rPr>
                <w:rFonts w:ascii="Century" w:cs="Century" w:eastAsia="Century" w:hAnsi="Century"/>
                <w:b w:val="1"/>
                <w:sz w:val="18"/>
                <w:szCs w:val="18"/>
              </w:rPr>
            </w:pPr>
            <w:r w:rsidDel="00000000" w:rsidR="00000000" w:rsidRPr="00000000">
              <w:rPr>
                <w:rFonts w:ascii="Century" w:cs="Century" w:eastAsia="Century" w:hAnsi="Century"/>
                <w:b w:val="1"/>
                <w:sz w:val="18"/>
                <w:szCs w:val="18"/>
                <w:rtl w:val="0"/>
              </w:rPr>
              <w:t xml:space="preserve">Formula</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5A">
            <w:pPr>
              <w:spacing w:after="160" w:line="259" w:lineRule="auto"/>
              <w:ind w:right="142"/>
              <w:jc w:val="center"/>
              <w:rPr>
                <w:rFonts w:ascii="Century" w:cs="Century" w:eastAsia="Century" w:hAnsi="Century"/>
                <w:b w:val="1"/>
                <w:sz w:val="18"/>
                <w:szCs w:val="18"/>
              </w:rPr>
            </w:pPr>
            <w:r w:rsidDel="00000000" w:rsidR="00000000" w:rsidRPr="00000000">
              <w:rPr>
                <w:rFonts w:ascii="Century" w:cs="Century" w:eastAsia="Century" w:hAnsi="Century"/>
                <w:b w:val="1"/>
                <w:sz w:val="18"/>
                <w:szCs w:val="18"/>
                <w:rtl w:val="0"/>
              </w:rPr>
              <w:t xml:space="preserve">Structure</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5B">
            <w:pPr>
              <w:spacing w:after="160" w:line="259" w:lineRule="auto"/>
              <w:ind w:right="-108"/>
              <w:jc w:val="center"/>
              <w:rPr>
                <w:rFonts w:ascii="Century" w:cs="Century" w:eastAsia="Century" w:hAnsi="Century"/>
                <w:b w:val="1"/>
                <w:sz w:val="18"/>
                <w:szCs w:val="18"/>
              </w:rPr>
            </w:pPr>
            <w:r w:rsidDel="00000000" w:rsidR="00000000" w:rsidRPr="00000000">
              <w:rPr>
                <w:rFonts w:ascii="Century" w:cs="Century" w:eastAsia="Century" w:hAnsi="Century"/>
                <w:b w:val="1"/>
                <w:sz w:val="18"/>
                <w:szCs w:val="18"/>
                <w:rtl w:val="0"/>
              </w:rPr>
              <w:t xml:space="preserve">Content (%)</w:t>
            </w:r>
          </w:p>
        </w:tc>
      </w:tr>
      <w:tr>
        <w:trPr>
          <w:cantSplit w:val="0"/>
          <w:tblHeader w:val="0"/>
        </w:trPr>
        <w:tc>
          <w:tcPr>
            <w:tcBorders>
              <w:top w:color="000000" w:space="0" w:sz="4" w:val="single"/>
            </w:tcBorders>
            <w:shd w:fill="f2f2f2" w:val="clear"/>
          </w:tcPr>
          <w:p w:rsidR="00000000" w:rsidDel="00000000" w:rsidP="00000000" w:rsidRDefault="00000000" w:rsidRPr="00000000" w14:paraId="0000005C">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Palmitic</w:t>
            </w:r>
            <w:r w:rsidDel="00000000" w:rsidR="00000000" w:rsidRPr="00000000">
              <w:rPr>
                <w:rtl w:val="0"/>
              </w:rPr>
            </w:r>
          </w:p>
        </w:tc>
        <w:tc>
          <w:tcPr>
            <w:tcBorders>
              <w:top w:color="000000" w:space="0" w:sz="4" w:val="single"/>
            </w:tcBorders>
            <w:shd w:fill="f2f2f2" w:val="clear"/>
          </w:tcPr>
          <w:p w:rsidR="00000000" w:rsidDel="00000000" w:rsidP="00000000" w:rsidRDefault="00000000" w:rsidRPr="00000000" w14:paraId="0000005D">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16</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32</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tcBorders>
              <w:top w:color="000000" w:space="0" w:sz="4" w:val="single"/>
            </w:tcBorders>
            <w:shd w:fill="f2f2f2" w:val="clear"/>
            <w:vAlign w:val="bottom"/>
          </w:tcPr>
          <w:p w:rsidR="00000000" w:rsidDel="00000000" w:rsidP="00000000" w:rsidRDefault="00000000" w:rsidRPr="00000000" w14:paraId="0000005E">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3</w:t>
            </w: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14</w:t>
            </w:r>
            <w:r w:rsidDel="00000000" w:rsidR="00000000" w:rsidRPr="00000000">
              <w:rPr>
                <w:rFonts w:ascii="Century" w:cs="Century" w:eastAsia="Century" w:hAnsi="Century"/>
                <w:color w:val="000000"/>
                <w:sz w:val="18"/>
                <w:szCs w:val="18"/>
                <w:rtl w:val="0"/>
              </w:rPr>
              <w:t xml:space="preserve">COOH</w:t>
            </w:r>
            <w:r w:rsidDel="00000000" w:rsidR="00000000" w:rsidRPr="00000000">
              <w:rPr>
                <w:rtl w:val="0"/>
              </w:rPr>
            </w:r>
          </w:p>
        </w:tc>
        <w:tc>
          <w:tcPr>
            <w:tcBorders>
              <w:top w:color="000000" w:space="0" w:sz="4" w:val="single"/>
            </w:tcBorders>
            <w:shd w:fill="f2f2f2" w:val="clear"/>
          </w:tcPr>
          <w:p w:rsidR="00000000" w:rsidDel="00000000" w:rsidP="00000000" w:rsidRDefault="00000000" w:rsidRPr="00000000" w14:paraId="0000005F">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40-47</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0">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Palmitoleic</w:t>
            </w:r>
            <w:r w:rsidDel="00000000" w:rsidR="00000000" w:rsidRPr="00000000">
              <w:rPr>
                <w:rtl w:val="0"/>
              </w:rPr>
            </w:r>
          </w:p>
        </w:tc>
        <w:tc>
          <w:tcPr>
            <w:shd w:fill="f2f2f2" w:val="clear"/>
          </w:tcPr>
          <w:p w:rsidR="00000000" w:rsidDel="00000000" w:rsidP="00000000" w:rsidRDefault="00000000" w:rsidRPr="00000000" w14:paraId="00000061">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16</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30</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shd w:fill="f2f2f2" w:val="clear"/>
          </w:tcPr>
          <w:p w:rsidR="00000000" w:rsidDel="00000000" w:rsidP="00000000" w:rsidRDefault="00000000" w:rsidRPr="00000000" w14:paraId="00000062">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3</w:t>
            </w: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5</w:t>
            </w:r>
            <w:r w:rsidDel="00000000" w:rsidR="00000000" w:rsidRPr="00000000">
              <w:rPr>
                <w:rFonts w:ascii="Century" w:cs="Century" w:eastAsia="Century" w:hAnsi="Century"/>
                <w:color w:val="000000"/>
                <w:sz w:val="18"/>
                <w:szCs w:val="18"/>
                <w:rtl w:val="0"/>
              </w:rPr>
              <w:t xml:space="preserve">CH-CH(CH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)7COOH</w:t>
            </w:r>
            <w:r w:rsidDel="00000000" w:rsidR="00000000" w:rsidRPr="00000000">
              <w:rPr>
                <w:rtl w:val="0"/>
              </w:rPr>
            </w:r>
          </w:p>
        </w:tc>
        <w:tc>
          <w:tcPr>
            <w:shd w:fill="f2f2f2" w:val="clear"/>
          </w:tcPr>
          <w:p w:rsidR="00000000" w:rsidDel="00000000" w:rsidP="00000000" w:rsidRDefault="00000000" w:rsidRPr="00000000" w14:paraId="00000063">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0-0.6</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4">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Stearic</w:t>
            </w:r>
            <w:r w:rsidDel="00000000" w:rsidR="00000000" w:rsidRPr="00000000">
              <w:rPr>
                <w:rtl w:val="0"/>
              </w:rPr>
            </w:r>
          </w:p>
        </w:tc>
        <w:tc>
          <w:tcPr>
            <w:shd w:fill="f2f2f2" w:val="clear"/>
          </w:tcPr>
          <w:p w:rsidR="00000000" w:rsidDel="00000000" w:rsidP="00000000" w:rsidRDefault="00000000" w:rsidRPr="00000000" w14:paraId="00000065">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18</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36</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shd w:fill="f2f2f2" w:val="clear"/>
          </w:tcPr>
          <w:p w:rsidR="00000000" w:rsidDel="00000000" w:rsidP="00000000" w:rsidRDefault="00000000" w:rsidRPr="00000000" w14:paraId="00000066">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3</w:t>
            </w: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16</w:t>
            </w:r>
            <w:r w:rsidDel="00000000" w:rsidR="00000000" w:rsidRPr="00000000">
              <w:rPr>
                <w:rFonts w:ascii="Century" w:cs="Century" w:eastAsia="Century" w:hAnsi="Century"/>
                <w:color w:val="000000"/>
                <w:sz w:val="18"/>
                <w:szCs w:val="18"/>
                <w:rtl w:val="0"/>
              </w:rPr>
              <w:t xml:space="preserve">COOH</w:t>
            </w:r>
            <w:r w:rsidDel="00000000" w:rsidR="00000000" w:rsidRPr="00000000">
              <w:rPr>
                <w:rtl w:val="0"/>
              </w:rPr>
            </w:r>
          </w:p>
        </w:tc>
        <w:tc>
          <w:tcPr>
            <w:shd w:fill="f2f2f2" w:val="clear"/>
          </w:tcPr>
          <w:p w:rsidR="00000000" w:rsidDel="00000000" w:rsidP="00000000" w:rsidRDefault="00000000" w:rsidRPr="00000000" w14:paraId="00000067">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3-6</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8">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Oleic</w:t>
            </w:r>
            <w:r w:rsidDel="00000000" w:rsidR="00000000" w:rsidRPr="00000000">
              <w:rPr>
                <w:rtl w:val="0"/>
              </w:rPr>
            </w:r>
          </w:p>
        </w:tc>
        <w:tc>
          <w:tcPr>
            <w:shd w:fill="f2f2f2" w:val="clear"/>
          </w:tcPr>
          <w:p w:rsidR="00000000" w:rsidDel="00000000" w:rsidP="00000000" w:rsidRDefault="00000000" w:rsidRPr="00000000" w14:paraId="00000069">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18</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34</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shd w:fill="f2f2f2" w:val="clear"/>
          </w:tcPr>
          <w:p w:rsidR="00000000" w:rsidDel="00000000" w:rsidP="00000000" w:rsidRDefault="00000000" w:rsidRPr="00000000" w14:paraId="0000006A">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3</w:t>
            </w: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7</w:t>
            </w:r>
            <w:r w:rsidDel="00000000" w:rsidR="00000000" w:rsidRPr="00000000">
              <w:rPr>
                <w:rFonts w:ascii="Century" w:cs="Century" w:eastAsia="Century" w:hAnsi="Century"/>
                <w:color w:val="000000"/>
                <w:sz w:val="18"/>
                <w:szCs w:val="18"/>
                <w:rtl w:val="0"/>
              </w:rPr>
              <w:t xml:space="preserve">CH=CH(CH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7</w:t>
            </w:r>
            <w:r w:rsidDel="00000000" w:rsidR="00000000" w:rsidRPr="00000000">
              <w:rPr>
                <w:rFonts w:ascii="Century" w:cs="Century" w:eastAsia="Century" w:hAnsi="Century"/>
                <w:color w:val="000000"/>
                <w:sz w:val="18"/>
                <w:szCs w:val="18"/>
                <w:rtl w:val="0"/>
              </w:rPr>
              <w:t xml:space="preserve">COOH</w:t>
            </w:r>
            <w:r w:rsidDel="00000000" w:rsidR="00000000" w:rsidRPr="00000000">
              <w:rPr>
                <w:rtl w:val="0"/>
              </w:rPr>
            </w:r>
          </w:p>
        </w:tc>
        <w:tc>
          <w:tcPr>
            <w:shd w:fill="f2f2f2" w:val="clear"/>
          </w:tcPr>
          <w:p w:rsidR="00000000" w:rsidDel="00000000" w:rsidP="00000000" w:rsidRDefault="00000000" w:rsidRPr="00000000" w14:paraId="0000006B">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36-44</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C">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Linoleic</w:t>
            </w:r>
            <w:r w:rsidDel="00000000" w:rsidR="00000000" w:rsidRPr="00000000">
              <w:rPr>
                <w:rtl w:val="0"/>
              </w:rPr>
            </w:r>
          </w:p>
        </w:tc>
        <w:tc>
          <w:tcPr>
            <w:shd w:fill="f2f2f2" w:val="clear"/>
          </w:tcPr>
          <w:p w:rsidR="00000000" w:rsidDel="00000000" w:rsidP="00000000" w:rsidRDefault="00000000" w:rsidRPr="00000000" w14:paraId="0000006D">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18</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32</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shd w:fill="f2f2f2" w:val="clear"/>
          </w:tcPr>
          <w:p w:rsidR="00000000" w:rsidDel="00000000" w:rsidP="00000000" w:rsidRDefault="00000000" w:rsidRPr="00000000" w14:paraId="0000006E">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3</w:t>
            </w:r>
            <w:r w:rsidDel="00000000" w:rsidR="00000000" w:rsidRPr="00000000">
              <w:rPr>
                <w:rFonts w:ascii="Century" w:cs="Century" w:eastAsia="Century" w:hAnsi="Century"/>
                <w:color w:val="000000"/>
                <w:sz w:val="18"/>
                <w:szCs w:val="18"/>
                <w:rtl w:val="0"/>
              </w:rPr>
              <w:t xml:space="preserve">(CH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4</w:t>
            </w:r>
            <w:r w:rsidDel="00000000" w:rsidR="00000000" w:rsidRPr="00000000">
              <w:rPr>
                <w:rFonts w:ascii="Century" w:cs="Century" w:eastAsia="Century" w:hAnsi="Century"/>
                <w:color w:val="000000"/>
                <w:sz w:val="18"/>
                <w:szCs w:val="18"/>
                <w:rtl w:val="0"/>
              </w:rPr>
              <w:t xml:space="preserve">CH=CH(CH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)CH(CH</w:t>
            </w:r>
            <w:r w:rsidDel="00000000" w:rsidR="00000000" w:rsidRPr="00000000">
              <w:rPr>
                <w:rFonts w:ascii="Century" w:cs="Century" w:eastAsia="Century" w:hAnsi="Century"/>
                <w:color w:val="000000"/>
                <w:sz w:val="18"/>
                <w:szCs w:val="18"/>
                <w:vertAlign w:val="subscript"/>
                <w:rtl w:val="0"/>
              </w:rPr>
              <w:t xml:space="preserve">2</w:t>
            </w:r>
            <w:r w:rsidDel="00000000" w:rsidR="00000000" w:rsidRPr="00000000">
              <w:rPr>
                <w:rFonts w:ascii="Century" w:cs="Century" w:eastAsia="Century" w:hAnsi="Century"/>
                <w:color w:val="000000"/>
                <w:sz w:val="18"/>
                <w:szCs w:val="18"/>
                <w:rtl w:val="0"/>
              </w:rPr>
              <w:t xml:space="preserve">)</w:t>
            </w:r>
            <w:r w:rsidDel="00000000" w:rsidR="00000000" w:rsidRPr="00000000">
              <w:rPr>
                <w:rFonts w:ascii="Century" w:cs="Century" w:eastAsia="Century" w:hAnsi="Century"/>
                <w:color w:val="000000"/>
                <w:sz w:val="18"/>
                <w:szCs w:val="18"/>
                <w:vertAlign w:val="subscript"/>
                <w:rtl w:val="0"/>
              </w:rPr>
              <w:t xml:space="preserve">7</w:t>
            </w:r>
            <w:r w:rsidDel="00000000" w:rsidR="00000000" w:rsidRPr="00000000">
              <w:rPr>
                <w:rFonts w:ascii="Century" w:cs="Century" w:eastAsia="Century" w:hAnsi="Century"/>
                <w:color w:val="000000"/>
                <w:sz w:val="18"/>
                <w:szCs w:val="18"/>
                <w:rtl w:val="0"/>
              </w:rPr>
              <w:t xml:space="preserve">COOH</w:t>
            </w:r>
            <w:r w:rsidDel="00000000" w:rsidR="00000000" w:rsidRPr="00000000">
              <w:rPr>
                <w:rtl w:val="0"/>
              </w:rPr>
            </w:r>
          </w:p>
        </w:tc>
        <w:tc>
          <w:tcPr>
            <w:shd w:fill="f2f2f2" w:val="clear"/>
          </w:tcPr>
          <w:p w:rsidR="00000000" w:rsidDel="00000000" w:rsidP="00000000" w:rsidRDefault="00000000" w:rsidRPr="00000000" w14:paraId="0000006F">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color w:val="000000"/>
                <w:sz w:val="18"/>
                <w:szCs w:val="18"/>
                <w:rtl w:val="0"/>
              </w:rPr>
              <w:t xml:space="preserve">6-12</w:t>
            </w:r>
            <w:r w:rsidDel="00000000" w:rsidR="00000000" w:rsidRPr="00000000">
              <w:rPr>
                <w:rtl w:val="0"/>
              </w:rPr>
            </w:r>
          </w:p>
        </w:tc>
      </w:tr>
      <w:tr>
        <w:trPr>
          <w:cantSplit w:val="0"/>
          <w:tblHeader w:val="0"/>
        </w:trPr>
        <w:tc>
          <w:tcPr>
            <w:tcBorders>
              <w:bottom w:color="000000" w:space="0" w:sz="4" w:val="single"/>
            </w:tcBorders>
            <w:shd w:fill="f2f2f2" w:val="clear"/>
            <w:vAlign w:val="bottom"/>
          </w:tcPr>
          <w:p w:rsidR="00000000" w:rsidDel="00000000" w:rsidP="00000000" w:rsidRDefault="00000000" w:rsidRPr="00000000" w14:paraId="00000070">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Linolenic</w:t>
            </w:r>
          </w:p>
        </w:tc>
        <w:tc>
          <w:tcPr>
            <w:tcBorders>
              <w:bottom w:color="000000" w:space="0" w:sz="4" w:val="single"/>
            </w:tcBorders>
            <w:shd w:fill="f2f2f2" w:val="clear"/>
          </w:tcPr>
          <w:p w:rsidR="00000000" w:rsidDel="00000000" w:rsidP="00000000" w:rsidRDefault="00000000" w:rsidRPr="00000000" w14:paraId="00000071">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w:t>
            </w:r>
            <w:r w:rsidDel="00000000" w:rsidR="00000000" w:rsidRPr="00000000">
              <w:rPr>
                <w:rFonts w:ascii="Century" w:cs="Century" w:eastAsia="Century" w:hAnsi="Century"/>
                <w:sz w:val="18"/>
                <w:szCs w:val="18"/>
                <w:vertAlign w:val="subscript"/>
                <w:rtl w:val="0"/>
              </w:rPr>
              <w:t xml:space="preserve">18</w:t>
            </w:r>
            <w:r w:rsidDel="00000000" w:rsidR="00000000" w:rsidRPr="00000000">
              <w:rPr>
                <w:rFonts w:ascii="Century" w:cs="Century" w:eastAsia="Century" w:hAnsi="Century"/>
                <w:sz w:val="18"/>
                <w:szCs w:val="18"/>
                <w:rtl w:val="0"/>
              </w:rPr>
              <w:t xml:space="preserve">H</w:t>
            </w:r>
            <w:r w:rsidDel="00000000" w:rsidR="00000000" w:rsidRPr="00000000">
              <w:rPr>
                <w:rFonts w:ascii="Century" w:cs="Century" w:eastAsia="Century" w:hAnsi="Century"/>
                <w:sz w:val="18"/>
                <w:szCs w:val="18"/>
                <w:vertAlign w:val="subscript"/>
                <w:rtl w:val="0"/>
              </w:rPr>
              <w:t xml:space="preserve">30</w:t>
            </w:r>
            <w:r w:rsidDel="00000000" w:rsidR="00000000" w:rsidRPr="00000000">
              <w:rPr>
                <w:rFonts w:ascii="Century" w:cs="Century" w:eastAsia="Century" w:hAnsi="Century"/>
                <w:sz w:val="18"/>
                <w:szCs w:val="18"/>
                <w:rtl w:val="0"/>
              </w:rPr>
              <w:t xml:space="preserve">O</w:t>
            </w:r>
            <w:r w:rsidDel="00000000" w:rsidR="00000000" w:rsidRPr="00000000">
              <w:rPr>
                <w:rFonts w:ascii="Century" w:cs="Century" w:eastAsia="Century" w:hAnsi="Century"/>
                <w:sz w:val="18"/>
                <w:szCs w:val="18"/>
                <w:vertAlign w:val="subscript"/>
                <w:rtl w:val="0"/>
              </w:rPr>
              <w:t xml:space="preserve">2</w:t>
            </w:r>
            <w:r w:rsidDel="00000000" w:rsidR="00000000" w:rsidRPr="00000000">
              <w:rPr>
                <w:rtl w:val="0"/>
              </w:rPr>
            </w:r>
          </w:p>
        </w:tc>
        <w:tc>
          <w:tcPr>
            <w:tcBorders>
              <w:bottom w:color="000000" w:space="0" w:sz="4" w:val="single"/>
            </w:tcBorders>
            <w:shd w:fill="f2f2f2" w:val="clear"/>
          </w:tcPr>
          <w:p w:rsidR="00000000" w:rsidDel="00000000" w:rsidP="00000000" w:rsidRDefault="00000000" w:rsidRPr="00000000" w14:paraId="00000072">
            <w:pPr>
              <w:spacing w:after="40" w:before="40" w:line="259" w:lineRule="auto"/>
              <w:ind w:right="142"/>
              <w:jc w:val="both"/>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CH</w:t>
            </w:r>
            <w:r w:rsidDel="00000000" w:rsidR="00000000" w:rsidRPr="00000000">
              <w:rPr>
                <w:rFonts w:ascii="Century" w:cs="Century" w:eastAsia="Century" w:hAnsi="Century"/>
                <w:sz w:val="18"/>
                <w:szCs w:val="18"/>
                <w:vertAlign w:val="subscript"/>
                <w:rtl w:val="0"/>
              </w:rPr>
              <w:t xml:space="preserve">3</w:t>
            </w:r>
            <w:r w:rsidDel="00000000" w:rsidR="00000000" w:rsidRPr="00000000">
              <w:rPr>
                <w:rFonts w:ascii="Century" w:cs="Century" w:eastAsia="Century" w:hAnsi="Century"/>
                <w:sz w:val="18"/>
                <w:szCs w:val="18"/>
                <w:rtl w:val="0"/>
              </w:rPr>
              <w:t xml:space="preserve">(CH</w:t>
            </w:r>
            <w:r w:rsidDel="00000000" w:rsidR="00000000" w:rsidRPr="00000000">
              <w:rPr>
                <w:rFonts w:ascii="Century" w:cs="Century" w:eastAsia="Century" w:hAnsi="Century"/>
                <w:sz w:val="18"/>
                <w:szCs w:val="18"/>
                <w:vertAlign w:val="subscript"/>
                <w:rtl w:val="0"/>
              </w:rPr>
              <w:t xml:space="preserve">2</w:t>
            </w:r>
            <w:r w:rsidDel="00000000" w:rsidR="00000000" w:rsidRPr="00000000">
              <w:rPr>
                <w:rFonts w:ascii="Century" w:cs="Century" w:eastAsia="Century" w:hAnsi="Century"/>
                <w:sz w:val="18"/>
                <w:szCs w:val="18"/>
                <w:rtl w:val="0"/>
              </w:rPr>
              <w:t xml:space="preserve">)</w:t>
            </w:r>
            <w:r w:rsidDel="00000000" w:rsidR="00000000" w:rsidRPr="00000000">
              <w:rPr>
                <w:rFonts w:ascii="Century" w:cs="Century" w:eastAsia="Century" w:hAnsi="Century"/>
                <w:sz w:val="18"/>
                <w:szCs w:val="18"/>
                <w:vertAlign w:val="subscript"/>
                <w:rtl w:val="0"/>
              </w:rPr>
              <w:t xml:space="preserve">(</w:t>
            </w:r>
            <w:r w:rsidDel="00000000" w:rsidR="00000000" w:rsidRPr="00000000">
              <w:rPr>
                <w:rFonts w:ascii="Century" w:cs="Century" w:eastAsia="Century" w:hAnsi="Century"/>
                <w:sz w:val="18"/>
                <w:szCs w:val="18"/>
                <w:rtl w:val="0"/>
              </w:rPr>
              <w:t xml:space="preserve">CH=(CH</w:t>
            </w:r>
            <w:r w:rsidDel="00000000" w:rsidR="00000000" w:rsidRPr="00000000">
              <w:rPr>
                <w:rFonts w:ascii="Century" w:cs="Century" w:eastAsia="Century" w:hAnsi="Century"/>
                <w:sz w:val="18"/>
                <w:szCs w:val="18"/>
                <w:vertAlign w:val="subscript"/>
                <w:rtl w:val="0"/>
              </w:rPr>
              <w:t xml:space="preserve">2</w:t>
            </w:r>
            <w:r w:rsidDel="00000000" w:rsidR="00000000" w:rsidRPr="00000000">
              <w:rPr>
                <w:rFonts w:ascii="Century" w:cs="Century" w:eastAsia="Century" w:hAnsi="Century"/>
                <w:sz w:val="18"/>
                <w:szCs w:val="18"/>
                <w:rtl w:val="0"/>
              </w:rPr>
              <w:t xml:space="preserve">)3(CH</w:t>
            </w:r>
            <w:r w:rsidDel="00000000" w:rsidR="00000000" w:rsidRPr="00000000">
              <w:rPr>
                <w:rFonts w:ascii="Century" w:cs="Century" w:eastAsia="Century" w:hAnsi="Century"/>
                <w:sz w:val="18"/>
                <w:szCs w:val="18"/>
                <w:vertAlign w:val="subscript"/>
                <w:rtl w:val="0"/>
              </w:rPr>
              <w:t xml:space="preserve">2</w:t>
            </w:r>
            <w:r w:rsidDel="00000000" w:rsidR="00000000" w:rsidRPr="00000000">
              <w:rPr>
                <w:rFonts w:ascii="Century" w:cs="Century" w:eastAsia="Century" w:hAnsi="Century"/>
                <w:sz w:val="18"/>
                <w:szCs w:val="18"/>
                <w:rtl w:val="0"/>
              </w:rPr>
              <w:t xml:space="preserve">)</w:t>
            </w:r>
            <w:r w:rsidDel="00000000" w:rsidR="00000000" w:rsidRPr="00000000">
              <w:rPr>
                <w:rFonts w:ascii="Century" w:cs="Century" w:eastAsia="Century" w:hAnsi="Century"/>
                <w:sz w:val="18"/>
                <w:szCs w:val="18"/>
                <w:vertAlign w:val="subscript"/>
                <w:rtl w:val="0"/>
              </w:rPr>
              <w:t xml:space="preserve">6</w:t>
            </w:r>
            <w:r w:rsidDel="00000000" w:rsidR="00000000" w:rsidRPr="00000000">
              <w:rPr>
                <w:rFonts w:ascii="Century" w:cs="Century" w:eastAsia="Century" w:hAnsi="Century"/>
                <w:sz w:val="18"/>
                <w:szCs w:val="18"/>
                <w:rtl w:val="0"/>
              </w:rPr>
              <w:t xml:space="preserve">COOH</w:t>
            </w:r>
          </w:p>
        </w:tc>
        <w:tc>
          <w:tcPr>
            <w:tcBorders>
              <w:bottom w:color="000000" w:space="0" w:sz="4" w:val="single"/>
            </w:tcBorders>
            <w:shd w:fill="f2f2f2" w:val="clear"/>
          </w:tcPr>
          <w:p w:rsidR="00000000" w:rsidDel="00000000" w:rsidP="00000000" w:rsidRDefault="00000000" w:rsidRPr="00000000" w14:paraId="00000073">
            <w:pPr>
              <w:spacing w:after="40" w:before="40" w:line="259" w:lineRule="auto"/>
              <w:ind w:right="142"/>
              <w:jc w:val="center"/>
              <w:rPr>
                <w:rFonts w:ascii="Century" w:cs="Century" w:eastAsia="Century" w:hAnsi="Century"/>
                <w:sz w:val="18"/>
                <w:szCs w:val="18"/>
              </w:rPr>
            </w:pPr>
            <w:r w:rsidDel="00000000" w:rsidR="00000000" w:rsidRPr="00000000">
              <w:rPr>
                <w:rFonts w:ascii="Century" w:cs="Century" w:eastAsia="Century" w:hAnsi="Century"/>
                <w:sz w:val="18"/>
                <w:szCs w:val="18"/>
                <w:rtl w:val="0"/>
              </w:rPr>
              <w:t xml:space="preserve">0-0.5</w:t>
            </w:r>
          </w:p>
        </w:tc>
      </w:tr>
    </w:tbl>
    <w:p w:rsidR="00000000" w:rsidDel="00000000" w:rsidP="00000000" w:rsidRDefault="00000000" w:rsidRPr="00000000" w14:paraId="00000074">
      <w:pPr>
        <w:spacing w:line="300" w:lineRule="auto"/>
        <w:rPr>
          <w:rFonts w:ascii="Century" w:cs="Century" w:eastAsia="Century" w:hAnsi="Century"/>
          <w:sz w:val="18"/>
          <w:szCs w:val="1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4"/>
          <w:szCs w:val="24"/>
          <w:u w:val="none"/>
          <w:shd w:fill="auto" w:val="clear"/>
          <w:vertAlign w:val="baseline"/>
        </w:rPr>
      </w:pPr>
      <w:bookmarkStart w:colFirst="0" w:colLast="0" w:name="_heading=h.ghuvpevahz1f" w:id="1"/>
      <w:bookmarkEnd w:id="1"/>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Menuliskan Persamaan Matematika</w:t>
      </w:r>
    </w:p>
    <w:p w:rsidR="00000000" w:rsidDel="00000000" w:rsidP="00000000" w:rsidRDefault="00000000" w:rsidRPr="00000000" w14:paraId="00000077">
      <w:pPr>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Persamaan matematika harus menggunakan “</w:t>
      </w:r>
      <w:r w:rsidDel="00000000" w:rsidR="00000000" w:rsidRPr="00000000">
        <w:rPr>
          <w:rFonts w:ascii="Century" w:cs="Century" w:eastAsia="Century" w:hAnsi="Century"/>
          <w:b w:val="1"/>
          <w:sz w:val="20"/>
          <w:szCs w:val="20"/>
          <w:rtl w:val="0"/>
        </w:rPr>
        <w:t xml:space="preserve">Equation Editor</w:t>
      </w:r>
      <w:r w:rsidDel="00000000" w:rsidR="00000000" w:rsidRPr="00000000">
        <w:rPr>
          <w:rFonts w:ascii="Century" w:cs="Century" w:eastAsia="Century" w:hAnsi="Century"/>
          <w:sz w:val="20"/>
          <w:szCs w:val="20"/>
          <w:rtl w:val="0"/>
        </w:rPr>
        <w:t xml:space="preserve">” dan diberikan nomor urut dalam tanda kurung (1). Semua persamaan harus disebutkan terlebih dahulu pada paragraph sebelum persamaan tersebut muncul.</w:t>
      </w:r>
    </w:p>
    <w:p w:rsidR="00000000" w:rsidDel="00000000" w:rsidP="00000000" w:rsidRDefault="00000000" w:rsidRPr="00000000" w14:paraId="00000078">
      <w:pPr>
        <w:rPr/>
      </w:pPr>
      <w:r w:rsidDel="00000000" w:rsidR="00000000" w:rsidRPr="00000000">
        <w:rPr>
          <w:rtl w:val="0"/>
        </w:rPr>
      </w:r>
    </w:p>
    <w:tbl>
      <w:tblPr>
        <w:tblStyle w:val="Table3"/>
        <w:tblW w:w="8505.0" w:type="dxa"/>
        <w:jc w:val="left"/>
        <w:tblInd w:w="-115.0" w:type="dxa"/>
        <w:tblLayout w:type="fixed"/>
        <w:tblLook w:val="0400"/>
      </w:tblPr>
      <w:tblGrid>
        <w:gridCol w:w="7792"/>
        <w:gridCol w:w="713"/>
        <w:tblGridChange w:id="0">
          <w:tblGrid>
            <w:gridCol w:w="7792"/>
            <w:gridCol w:w="713"/>
          </w:tblGrid>
        </w:tblGridChange>
      </w:tblGrid>
      <w:tr>
        <w:trPr>
          <w:cantSplit w:val="0"/>
          <w:tblHeader w:val="0"/>
        </w:trPr>
        <w:tc>
          <w:tcPr>
            <w:shd w:fill="auto" w:val="clear"/>
          </w:tcPr>
          <w:p w:rsidR="00000000" w:rsidDel="00000000" w:rsidP="00000000" w:rsidRDefault="00000000" w:rsidRPr="00000000" w14:paraId="00000079">
            <w:pPr>
              <w:ind w:left="316" w:firstLine="0"/>
              <w:rPr/>
            </w:pPr>
            <w:r w:rsidDel="00000000" w:rsidR="00000000" w:rsidRPr="00000000">
              <w:rPr/>
              <w:pict>
                <v:shape id="_x0000_i1027" style="width:48.5pt;height:24.5pt;mso-width-percent:0;mso-height-percent:0;mso-width-percent:0;mso-height-percent:0" alt="" type="#_x0000_t75"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TMwNDYwNTMzsjC3tDRW0lEKTi0uzszPAykwqgUAGRFvfCwAAAA=&quot;/&gt;&lt;/w:docVars&gt;&lt;wsp:rsids&gt;&lt;wsp:rsidRoot wsp:val=&quot;00293926&quot;/&gt;&lt;wsp:rsid wsp:val=&quot;000050CC&quot;/&gt;&lt;wsp:rsid wsp:val=&quot;0000629B&quot;/&gt;&lt;wsp:rsid wsp:val=&quot;0001760D&quot;/&gt;&lt;wsp:rsid wsp:val=&quot;00035408&quot;/&gt;&lt;wsp:rsid wsp:val=&quot;00037625&quot;/&gt;&lt;wsp:rsid wsp:val=&quot;0003786B&quot;/&gt;&lt;wsp:rsid wsp:val=&quot;00040A09&quot;/&gt;&lt;wsp:rsid wsp:val=&quot;0004130D&quot;/&gt;&lt;wsp:rsid wsp:val=&quot;00046531&quot;/&gt;&lt;wsp:rsid wsp:val=&quot;00053787&quot;/&gt;&lt;wsp:rsid wsp:val=&quot;00054431&quot;/&gt;&lt;wsp:rsid wsp:val=&quot;000571A5&quot;/&gt;&lt;wsp:rsid wsp:val=&quot;00063A93&quot;/&gt;&lt;wsp:rsid wsp:val=&quot;00063E59&quot;/&gt;&lt;wsp:rsid wsp:val=&quot;0007093C&quot;/&gt;&lt;wsp:rsid wsp:val=&quot;00074772&quot;/&gt;&lt;wsp:rsid wsp:val=&quot;00081269&quot;/&gt;&lt;wsp:rsid wsp:val=&quot;0008272B&quot;/&gt;&lt;wsp:rsid wsp:val=&quot;00090746&quot;/&gt;&lt;wsp:rsid wsp:val=&quot;000908CF&quot;/&gt;&lt;wsp:rsid wsp:val=&quot;00091BB7&quot;/&gt;&lt;wsp:rsid wsp:val=&quot;000B0712&quot;/&gt;&lt;wsp:rsid wsp:val=&quot;000B53AC&quot;/&gt;&lt;wsp:rsid wsp:val=&quot;000C207B&quot;/&gt;&lt;wsp:rsid wsp:val=&quot;000C2775&quot;/&gt;&lt;wsp:rsid wsp:val=&quot;000C53F9&quot;/&gt;&lt;wsp:rsid wsp:val=&quot;000C707A&quot;/&gt;&lt;wsp:rsid wsp:val=&quot;000D6E7C&quot;/&gt;&lt;wsp:rsid wsp:val=&quot;000E0D8D&quot;/&gt;&lt;wsp:rsid wsp:val=&quot;000E3140&quot;/&gt;&lt;wsp:rsid wsp:val=&quot;000E4390&quot;/&gt;&lt;wsp:rsid wsp:val=&quot;000F156B&quot;/&gt;&lt;wsp:rsid wsp:val=&quot;000F3D7B&quot;/&gt;&lt;wsp:rsid wsp:val=&quot;000F5DE2&quot;/&gt;&lt;wsp:rsid wsp:val=&quot;00110884&quot;/&gt;&lt;wsp:rsid wsp:val=&quot;00110B5D&quot;/&gt;&lt;wsp:rsid wsp:val=&quot;00110D7A&quot;/&gt;&lt;wsp:rsid wsp:val=&quot;00115242&quot;/&gt;&lt;wsp:rsid wsp:val=&quot;00117E95&quot;/&gt;&lt;wsp:rsid wsp:val=&quot;0013448A&quot;/&gt;&lt;wsp:rsid wsp:val=&quot;00145154&quot;/&gt;&lt;wsp:rsid wsp:val=&quot;00145777&quot;/&gt;&lt;wsp:rsid wsp:val=&quot;00146AF0&quot;/&gt;&lt;wsp:rsid wsp:val=&quot;00151BB5&quot;/&gt;&lt;wsp:rsid wsp:val=&quot;001576BC&quot;/&gt;&lt;wsp:rsid wsp:val=&quot;00161814&quot;/&gt;&lt;wsp:rsid wsp:val=&quot;00163ABD&quot;/&gt;&lt;wsp:rsid wsp:val=&quot;0016510F&quot;/&gt;&lt;wsp:rsid wsp:val=&quot;00167E53&quot;/&gt;&lt;wsp:rsid wsp:val=&quot;00173074&quot;/&gt;&lt;wsp:rsid wsp:val=&quot;0017530E&quot;/&gt;&lt;wsp:rsid wsp:val=&quot;00175434&quot;/&gt;&lt;wsp:rsid wsp:val=&quot;0017573A&quot;/&gt;&lt;wsp:rsid wsp:val=&quot;001817B0&quot;/&gt;&lt;wsp:rsid wsp:val=&quot;001873FF&quot;/&gt;&lt;wsp:rsid wsp:val=&quot;001A61A2&quot;/&gt;&lt;wsp:rsid wsp:val=&quot;001B69FA&quot;/&gt;&lt;wsp:rsid wsp:val=&quot;001C5F2B&quot;/&gt;&lt;wsp:rsid wsp:val=&quot;001E192B&quot;/&gt;&lt;wsp:rsid wsp:val=&quot;001E2388&quot;/&gt;&lt;wsp:rsid wsp:val=&quot;001E31F8&quot;/&gt;&lt;wsp:rsid wsp:val=&quot;001F3853&quot;/&gt;&lt;wsp:rsid wsp:val=&quot;001F4249&quot;/&gt;&lt;wsp:rsid wsp:val=&quot;002021A8&quot;/&gt;&lt;wsp:rsid wsp:val=&quot;00202B38&quot;/&gt;&lt;wsp:rsid wsp:val=&quot;00207F69&quot;/&gt;&lt;wsp:rsid wsp:val=&quot;00212BAB&quot;/&gt;&lt;wsp:rsid wsp:val=&quot;00213621&quot;/&gt;&lt;wsp:rsid wsp:val=&quot;00221E47&quot;/&gt;&lt;wsp:rsid wsp:val=&quot;002243F9&quot;/&gt;&lt;wsp:rsid wsp:val=&quot;00225280&quot;/&gt;&lt;wsp:rsid wsp:val=&quot;0024610E&quot;/&gt;&lt;wsp:rsid wsp:val=&quot;002660CD&quot;/&gt;&lt;wsp:rsid wsp:val=&quot;00266E7F&quot;/&gt;&lt;wsp:rsid wsp:val=&quot;002705C8&quot;/&gt;&lt;wsp:rsid wsp:val=&quot;00276836&quot;/&gt;&lt;wsp:rsid wsp:val=&quot;00282D36&quot;/&gt;&lt;wsp:rsid wsp:val=&quot;00285537&quot;/&gt;&lt;wsp:rsid wsp:val=&quot;002915DF&quot;/&gt;&lt;wsp:rsid wsp:val=&quot;00293926&quot;/&gt;&lt;wsp:rsid wsp:val=&quot;00294E37&quot;/&gt;&lt;wsp:rsid wsp:val=&quot;002A70E3&quot;/&gt;&lt;wsp:rsid wsp:val=&quot;002B5120&quot;/&gt;&lt;wsp:rsid wsp:val=&quot;002B7B87&quot;/&gt;&lt;wsp:rsid wsp:val=&quot;002C1704&quot;/&gt;&lt;wsp:rsid wsp:val=&quot;002C4154&quot;/&gt;&lt;wsp:rsid wsp:val=&quot;002C6501&quot;/&gt;&lt;wsp:rsid wsp:val=&quot;002C7827&quot;/&gt;&lt;wsp:rsid wsp:val=&quot;002D39A3&quot;/&gt;&lt;wsp:rsid wsp:val=&quot;002D667D&quot;/&gt;&lt;wsp:rsid wsp:val=&quot;002D7F5D&quot;/&gt;&lt;wsp:rsid wsp:val=&quot;002E1FA4&quot;/&gt;&lt;wsp:rsid wsp:val=&quot;002E2C98&quot;/&gt;&lt;wsp:rsid wsp:val=&quot;00301A47&quot;/&gt;&lt;wsp:rsid wsp:val=&quot;00304E6E&quot;/&gt;&lt;wsp:rsid wsp:val=&quot;003107B0&quot;/&gt;&lt;wsp:rsid wsp:val=&quot;00310EE8&quot;/&gt;&lt;wsp:rsid wsp:val=&quot;00322DA0&quot;/&gt;&lt;wsp:rsid wsp:val=&quot;00326F02&quot;/&gt;&lt;wsp:rsid wsp:val=&quot;003336E0&quot;/&gt;&lt;wsp:rsid wsp:val=&quot;00334EDD&quot;/&gt;&lt;wsp:rsid wsp:val=&quot;00336E51&quot;/&gt;&lt;wsp:rsid wsp:val=&quot;00345867&quot;/&gt;&lt;wsp:rsid wsp:val=&quot;00364283&quot;/&gt;&lt;wsp:rsid wsp:val=&quot;003660FE&quot;/&gt;&lt;wsp:rsid wsp:val=&quot;0038258A&quot;/&gt;&lt;wsp:rsid wsp:val=&quot;00384494&quot;/&gt;&lt;wsp:rsid wsp:val=&quot;00386D66&quot;/&gt;&lt;wsp:rsid wsp:val=&quot;00393DFE&quot;/&gt;&lt;wsp:rsid wsp:val=&quot;003960DD&quot;/&gt;&lt;wsp:rsid wsp:val=&quot;003977F4&quot;/&gt;&lt;wsp:rsid wsp:val=&quot;003A020E&quot;/&gt;&lt;wsp:rsid wsp:val=&quot;003A3BAF&quot;/&gt;&lt;wsp:rsid wsp:val=&quot;003A644C&quot;/&gt;&lt;wsp:rsid wsp:val=&quot;003B72E9&quot;/&gt;&lt;wsp:rsid wsp:val=&quot;003C0384&quot;/&gt;&lt;wsp:rsid wsp:val=&quot;003C1B8E&quot;/&gt;&lt;wsp:rsid wsp:val=&quot;003C6E39&quot;/&gt;&lt;wsp:rsid wsp:val=&quot;003D04FB&quot;/&gt;&lt;wsp:rsid wsp:val=&quot;003D50B7&quot;/&gt;&lt;wsp:rsid wsp:val=&quot;003D724A&quot;/&gt;&lt;wsp:rsid wsp:val=&quot;003F72A5&quot;/&gt;&lt;wsp:rsid wsp:val=&quot;0040101D&quot;/&gt;&lt;wsp:rsid wsp:val=&quot;0040748F&quot;/&gt;&lt;wsp:rsid wsp:val=&quot;0042066B&quot;/&gt;&lt;wsp:rsid wsp:val=&quot;0042101D&quot;/&gt;&lt;wsp:rsid wsp:val=&quot;00427B94&quot;/&gt;&lt;wsp:rsid wsp:val=&quot;00431B2E&quot;/&gt;&lt;wsp:rsid wsp:val=&quot;0043260C&quot;/&gt;&lt;wsp:rsid wsp:val=&quot;004359DE&quot;/&gt;&lt;wsp:rsid wsp:val=&quot;004433AD&quot;/&gt;&lt;wsp:rsid wsp:val=&quot;00446689&quot;/&gt;&lt;wsp:rsid wsp:val=&quot;00450CE9&quot;/&gt;&lt;wsp:rsid wsp:val=&quot;00460DD4&quot;/&gt;&lt;wsp:rsid wsp:val=&quot;00463CBA&quot;/&gt;&lt;wsp:rsid wsp:val=&quot;00465749&quot;/&gt;&lt;wsp:rsid wsp:val=&quot;004802A0&quot;/&gt;&lt;wsp:rsid wsp:val=&quot;00482A6A&quot;/&gt;&lt;wsp:rsid wsp:val=&quot;004903A3&quot;/&gt;&lt;wsp:rsid wsp:val=&quot;004929EC&quot;/&gt;&lt;wsp:rsid wsp:val=&quot;00497FEF&quot;/&gt;&lt;wsp:rsid wsp:val=&quot;004A6756&quot;/&gt;&lt;wsp:rsid wsp:val=&quot;004B310A&quot;/&gt;&lt;wsp:rsid wsp:val=&quot;004B3E80&quot;/&gt;&lt;wsp:rsid wsp:val=&quot;004C4038&quot;/&gt;&lt;wsp:rsid wsp:val=&quot;004C4A7F&quot;/&gt;&lt;wsp:rsid wsp:val=&quot;004C69ED&quot;/&gt;&lt;wsp:rsid wsp:val=&quot;004E41C8&quot;/&gt;&lt;wsp:rsid wsp:val=&quot;004F5A6C&quot;/&gt;&lt;wsp:rsid wsp:val=&quot;00510FED&quot;/&gt;&lt;wsp:rsid wsp:val=&quot;00511026&quot;/&gt;&lt;wsp:rsid wsp:val=&quot;005117C9&quot;/&gt;&lt;wsp:rsid wsp:val=&quot;0052036B&quot;/&gt;&lt;wsp:rsid wsp:val=&quot;00530E84&quot;/&gt;&lt;wsp:rsid wsp:val=&quot;00541F40&quot;/&gt;&lt;wsp:rsid wsp:val=&quot;00543E0E&quot;/&gt;&lt;wsp:rsid wsp:val=&quot;00547A6C&quot;/&gt;&lt;wsp:rsid wsp:val=&quot;0055245E&quot;/&gt;&lt;wsp:rsid wsp:val=&quot;005524AF&quot;/&gt;&lt;wsp:rsid wsp:val=&quot;00553FC8&quot;/&gt;&lt;wsp:rsid wsp:val=&quot;00555203&quot;/&gt;&lt;wsp:rsid wsp:val=&quot;00566423&quot;/&gt;&lt;wsp:rsid wsp:val=&quot;005747FE&quot;/&gt;&lt;wsp:rsid wsp:val=&quot;0057634D&quot;/&gt;&lt;wsp:rsid wsp:val=&quot;00584BDF&quot;/&gt;&lt;wsp:rsid wsp:val=&quot;00590DCA&quot;/&gt;&lt;wsp:rsid wsp:val=&quot;00596BD5&quot;/&gt;&lt;wsp:rsid wsp:val=&quot;005B13F4&quot;/&gt;&lt;wsp:rsid wsp:val=&quot;005B5DAE&quot;/&gt;&lt;wsp:rsid wsp:val=&quot;005B6279&quot;/&gt;&lt;wsp:rsid wsp:val=&quot;005D5024&quot;/&gt;&lt;wsp:rsid wsp:val=&quot;005D54D9&quot;/&gt;&lt;wsp:rsid wsp:val=&quot;005E5A83&quot;/&gt;&lt;wsp:rsid wsp:val=&quot;005F2923&quot;/&gt;&lt;wsp:rsid wsp:val=&quot;0060300C&quot;/&gt;&lt;wsp:rsid wsp:val=&quot;006103A0&quot;/&gt;&lt;wsp:rsid wsp:val=&quot;00611E10&quot;/&gt;&lt;wsp:rsid wsp:val=&quot;00612AD6&quot;/&gt;&lt;wsp:rsid wsp:val=&quot;006144F8&quot;/&gt;&lt;wsp:rsid wsp:val=&quot;0061533B&quot;/&gt;&lt;wsp:rsid wsp:val=&quot;00622817&quot;/&gt;&lt;wsp:rsid wsp:val=&quot;00623C76&quot;/&gt;&lt;wsp:rsid wsp:val=&quot;006257DB&quot;/&gt;&lt;wsp:rsid wsp:val=&quot;00627D1E&quot;/&gt;&lt;wsp:rsid wsp:val=&quot;00634B54&quot;/&gt;&lt;wsp:rsid wsp:val=&quot;006370BB&quot;/&gt;&lt;wsp:rsid wsp:val=&quot;006550EA&quot;/&gt;&lt;wsp:rsid wsp:val=&quot;00655286&quot;/&gt;&lt;wsp:rsid wsp:val=&quot;006621F3&quot;/&gt;&lt;wsp:rsid wsp:val=&quot;00665EA2&quot;/&gt;&lt;wsp:rsid wsp:val=&quot;0066685D&quot;/&gt;&lt;wsp:rsid wsp:val=&quot;006708E8&quot;/&gt;&lt;wsp:rsid wsp:val=&quot;00673245&quot;/&gt;&lt;wsp:rsid wsp:val=&quot;006750E3&quot;/&gt;&lt;wsp:rsid wsp:val=&quot;00680845&quot;/&gt;&lt;wsp:rsid wsp:val=&quot;00681968&quot;/&gt;&lt;wsp:rsid wsp:val=&quot;0068375B&quot;/&gt;&lt;wsp:rsid wsp:val=&quot;00690CB1&quot;/&gt;&lt;wsp:rsid wsp:val=&quot;006913D5&quot;/&gt;&lt;wsp:rsid wsp:val=&quot;00691E44&quot;/&gt;&lt;wsp:rsid wsp:val=&quot;006967FB&quot;/&gt;&lt;wsp:rsid wsp:val=&quot;006A6126&quot;/&gt;&lt;wsp:rsid wsp:val=&quot;006A65F0&quot;/&gt;&lt;wsp:rsid wsp:val=&quot;006B0B41&quot;/&gt;&lt;wsp:rsid wsp:val=&quot;006B522D&quot;/&gt;&lt;wsp:rsid wsp:val=&quot;006B708E&quot;/&gt;&lt;wsp:rsid wsp:val=&quot;006C38C5&quot;/&gt;&lt;wsp:rsid wsp:val=&quot;006D036C&quot;/&gt;&lt;wsp:rsid wsp:val=&quot;006D0C19&quot;/&gt;&lt;wsp:rsid wsp:val=&quot;006D6320&quot;/&gt;&lt;wsp:rsid wsp:val=&quot;006E383C&quot;/&gt;&lt;wsp:rsid wsp:val=&quot;006E5B2D&quot;/&gt;&lt;wsp:rsid wsp:val=&quot;00706562&quot;/&gt;&lt;wsp:rsid wsp:val=&quot;007226DF&quot;/&gt;&lt;wsp:rsid wsp:val=&quot;0072447F&quot;/&gt;&lt;wsp:rsid wsp:val=&quot;0072507B&quot;/&gt;&lt;wsp:rsid wsp:val=&quot;007279A2&quot;/&gt;&lt;wsp:rsid wsp:val=&quot;00735D11&quot;/&gt;&lt;wsp:rsid wsp:val=&quot;0074321F&quot;/&gt;&lt;wsp:rsid wsp:val=&quot;0074797A&quot;/&gt;&lt;wsp:rsid wsp:val=&quot;00751E74&quot;/&gt;&lt;wsp:rsid wsp:val=&quot;00767359&quot;/&gt;&lt;wsp:rsid wsp:val=&quot;00793A5C&quot;/&gt;&lt;wsp:rsid wsp:val=&quot;00796F09&quot;/&gt;&lt;wsp:rsid wsp:val=&quot;007A0F30&quot;/&gt;&lt;wsp:rsid wsp:val=&quot;007A0F46&quot;/&gt;&lt;wsp:rsid wsp:val=&quot;007A3D3B&quot;/&gt;&lt;wsp:rsid wsp:val=&quot;007A4ABE&quot;/&gt;&lt;wsp:rsid wsp:val=&quot;007B28EA&quot;/&gt;&lt;wsp:rsid wsp:val=&quot;007C4309&quot;/&gt;&lt;wsp:rsid wsp:val=&quot;007E19C8&quot;/&gt;&lt;wsp:rsid wsp:val=&quot;007F536D&quot;/&gt;&lt;wsp:rsid wsp:val=&quot;00800594&quot;/&gt;&lt;wsp:rsid wsp:val=&quot;0081359E&quot;/&gt;&lt;wsp:rsid wsp:val=&quot;00816797&quot;/&gt;&lt;wsp:rsid wsp:val=&quot;00832974&quot;/&gt;&lt;wsp:rsid wsp:val=&quot;00832F86&quot;/&gt;&lt;wsp:rsid wsp:val=&quot;008349C2&quot;/&gt;&lt;wsp:rsid wsp:val=&quot;008421C4&quot;/&gt;&lt;wsp:rsid wsp:val=&quot;008556C7&quot;/&gt;&lt;wsp:rsid wsp:val=&quot;008635E1&quot;/&gt;&lt;wsp:rsid wsp:val=&quot;00866250&quot;/&gt;&lt;wsp:rsid wsp:val=&quot;00866723&quot;/&gt;&lt;wsp:rsid wsp:val=&quot;00872DEB&quot;/&gt;&lt;wsp:rsid wsp:val=&quot;00877B2C&quot;/&gt;&lt;wsp:rsid wsp:val=&quot;0088278C&quot;/&gt;&lt;wsp:rsid wsp:val=&quot;00894D1D&quot;/&gt;&lt;wsp:rsid wsp:val=&quot;008B0BE6&quot;/&gt;&lt;wsp:rsid wsp:val=&quot;008B1E5D&quot;/&gt;&lt;wsp:rsid wsp:val=&quot;008C1777&quot;/&gt;&lt;wsp:rsid wsp:val=&quot;008D14C9&quot;/&gt;&lt;wsp:rsid wsp:val=&quot;008D1E0F&quot;/&gt;&lt;wsp:rsid wsp:val=&quot;008D354A&quot;/&gt;&lt;wsp:rsid wsp:val=&quot;008D60A7&quot;/&gt;&lt;wsp:rsid wsp:val=&quot;008E1BCC&quot;/&gt;&lt;wsp:rsid wsp:val=&quot;008E4C13&quot;/&gt;&lt;wsp:rsid wsp:val=&quot;008F6604&quot;/&gt;&lt;wsp:rsid wsp:val=&quot;00912220&quot;/&gt;&lt;wsp:rsid wsp:val=&quot;00926E07&quot;/&gt;&lt;wsp:rsid wsp:val=&quot;00931146&quot;/&gt;&lt;wsp:rsid wsp:val=&quot;009374AC&quot;/&gt;&lt;wsp:rsid wsp:val=&quot;00943F5B&quot;/&gt;&lt;wsp:rsid wsp:val=&quot;009443C6&quot;/&gt;&lt;wsp:rsid wsp:val=&quot;00944A1B&quot;/&gt;&lt;wsp:rsid wsp:val=&quot;009460FA&quot;/&gt;&lt;wsp:rsid wsp:val=&quot;0095503A&quot;/&gt;&lt;wsp:rsid wsp:val=&quot;0096049C&quot;/&gt;&lt;wsp:rsid wsp:val=&quot;00966203&quot;/&gt;&lt;wsp:rsid wsp:val=&quot;00972435&quot;/&gt;&lt;wsp:rsid wsp:val=&quot;009808F4&quot;/&gt;&lt;wsp:rsid wsp:val=&quot;009941EB&quot;/&gt;&lt;wsp:rsid wsp:val=&quot;00994FDA&quot;/&gt;&lt;wsp:rsid wsp:val=&quot;009A0F2E&quot;/&gt;&lt;wsp:rsid wsp:val=&quot;009B1B2B&quot;/&gt;&lt;wsp:rsid wsp:val=&quot;009C3DFC&quot;/&gt;&lt;wsp:rsid wsp:val=&quot;009F12A0&quot;/&gt;&lt;wsp:rsid wsp:val=&quot;009F2D3C&quot;/&gt;&lt;wsp:rsid wsp:val=&quot;00A04C8A&quot;/&gt;&lt;wsp:rsid wsp:val=&quot;00A16646&quot;/&gt;&lt;wsp:rsid wsp:val=&quot;00A210AC&quot;/&gt;&lt;wsp:rsid wsp:val=&quot;00A22A43&quot;/&gt;&lt;wsp:rsid wsp:val=&quot;00A24E7C&quot;/&gt;&lt;wsp:rsid wsp:val=&quot;00A36695&quot;/&gt;&lt;wsp:rsid wsp:val=&quot;00A44B2F&quot;/&gt;&lt;wsp:rsid wsp:val=&quot;00A609CD&quot;/&gt;&lt;wsp:rsid wsp:val=&quot;00A63AA1&quot;/&gt;&lt;wsp:rsid wsp:val=&quot;00A66149&quot;/&gt;&lt;wsp:rsid wsp:val=&quot;00A70417&quot;/&gt;&lt;wsp:rsid wsp:val=&quot;00A77D62&quot;/&gt;&lt;wsp:rsid wsp:val=&quot;00A81498&quot;/&gt;&lt;wsp:rsid wsp:val=&quot;00A854A0&quot;/&gt;&lt;wsp:rsid wsp:val=&quot;00AA20EB&quot;/&gt;&lt;wsp:rsid wsp:val=&quot;00AA6CAE&quot;/&gt;&lt;wsp:rsid wsp:val=&quot;00AA70E1&quot;/&gt;&lt;wsp:rsid wsp:val=&quot;00AB28CF&quot;/&gt;&lt;wsp:rsid wsp:val=&quot;00AB3865&quot;/&gt;&lt;wsp:rsid wsp:val=&quot;00AC5A5B&quot;/&gt;&lt;wsp:rsid wsp:val=&quot;00AD03B1&quot;/&gt;&lt;wsp:rsid wsp:val=&quot;00AE51BE&quot;/&gt;&lt;wsp:rsid wsp:val=&quot;00AF3B76&quot;/&gt;&lt;wsp:rsid wsp:val=&quot;00AF4AE2&quot;/&gt;&lt;wsp:rsid wsp:val=&quot;00B0534D&quot;/&gt;&lt;wsp:rsid wsp:val=&quot;00B1121E&quot;/&gt;&lt;wsp:rsid wsp:val=&quot;00B11885&quot;/&gt;&lt;wsp:rsid wsp:val=&quot;00B227FB&quot;/&gt;&lt;wsp:rsid wsp:val=&quot;00B238AD&quot;/&gt;&lt;wsp:rsid wsp:val=&quot;00B26048&quot;/&gt;&lt;wsp:rsid wsp:val=&quot;00B6235F&quot;/&gt;&lt;wsp:rsid wsp:val=&quot;00B63E35&quot;/&gt;&lt;wsp:rsid wsp:val=&quot;00B85F4A&quot;/&gt;&lt;wsp:rsid wsp:val=&quot;00B8602F&quot;/&gt;&lt;wsp:rsid wsp:val=&quot;00B91770&quot;/&gt;&lt;wsp:rsid wsp:val=&quot;00BA0A06&quot;/&gt;&lt;wsp:rsid wsp:val=&quot;00BA4C45&quot;/&gt;&lt;wsp:rsid wsp:val=&quot;00BA4CA4&quot;/&gt;&lt;wsp:rsid wsp:val=&quot;00BC31CA&quot;/&gt;&lt;wsp:rsid wsp:val=&quot;00BD1D67&quot;/&gt;&lt;wsp:rsid wsp:val=&quot;00BD7AD2&quot;/&gt;&lt;wsp:rsid wsp:val=&quot;00BD7D2F&quot;/&gt;&lt;wsp:rsid wsp:val=&quot;00BE7B4A&quot;/&gt;&lt;wsp:rsid wsp:val=&quot;00BF3E23&quot;/&gt;&lt;wsp:rsid wsp:val=&quot;00BF72DA&quot;/&gt;&lt;wsp:rsid wsp:val=&quot;00C03900&quot;/&gt;&lt;wsp:rsid wsp:val=&quot;00C16D01&quot;/&gt;&lt;wsp:rsid wsp:val=&quot;00C17B6F&quot;/&gt;&lt;wsp:rsid wsp:val=&quot;00C20314&quot;/&gt;&lt;wsp:rsid wsp:val=&quot;00C21F00&quot;/&gt;&lt;wsp:rsid wsp:val=&quot;00C24364&quot;/&gt;&lt;wsp:rsid wsp:val=&quot;00C30CCD&quot;/&gt;&lt;wsp:rsid wsp:val=&quot;00C330FE&quot;/&gt;&lt;wsp:rsid wsp:val=&quot;00C45945&quot;/&gt;&lt;wsp:rsid wsp:val=&quot;00C46D6E&quot;/&gt;&lt;wsp:rsid wsp:val=&quot;00C63E41&quot;/&gt;&lt;wsp:rsid wsp:val=&quot;00C715B2&quot;/&gt;&lt;wsp:rsid wsp:val=&quot;00C7255C&quot;/&gt;&lt;wsp:rsid wsp:val=&quot;00C730D7&quot;/&gt;&lt;wsp:rsid wsp:val=&quot;00C77B3A&quot;/&gt;&lt;wsp:rsid wsp:val=&quot;00C85E9D&quot;/&gt;&lt;wsp:rsid wsp:val=&quot;00C87CDE&quot;/&gt;&lt;wsp:rsid wsp:val=&quot;00CB47A9&quot;/&gt;&lt;wsp:rsid wsp:val=&quot;00CB5143&quot;/&gt;&lt;wsp:rsid wsp:val=&quot;00CB67FD&quot;/&gt;&lt;wsp:rsid wsp:val=&quot;00CC102F&quot;/&gt;&lt;wsp:rsid wsp:val=&quot;00CD0FE8&quot;/&gt;&lt;wsp:rsid wsp:val=&quot;00CD25A8&quot;/&gt;&lt;wsp:rsid wsp:val=&quot;00CE046C&quot;/&gt;&lt;wsp:rsid wsp:val=&quot;00CE3891&quot;/&gt;&lt;wsp:rsid wsp:val=&quot;00CF3D23&quot;/&gt;&lt;wsp:rsid wsp:val=&quot;00CF6708&quot;/&gt;&lt;wsp:rsid wsp:val=&quot;00D029F6&quot;/&gt;&lt;wsp:rsid wsp:val=&quot;00D04CE3&quot;/&gt;&lt;wsp:rsid wsp:val=&quot;00D268B1&quot;/&gt;&lt;wsp:rsid wsp:val=&quot;00D27108&quot;/&gt;&lt;wsp:rsid wsp:val=&quot;00D36166&quot;/&gt;&lt;wsp:rsid wsp:val=&quot;00D455DF&quot;/&gt;&lt;wsp:rsid wsp:val=&quot;00D47018&quot;/&gt;&lt;wsp:rsid wsp:val=&quot;00D5113B&quot;/&gt;&lt;wsp:rsid wsp:val=&quot;00D528FB&quot;/&gt;&lt;wsp:rsid wsp:val=&quot;00D5299D&quot;/&gt;&lt;wsp:rsid wsp:val=&quot;00D71463&quot;/&gt;&lt;wsp:rsid wsp:val=&quot;00D810BD&quot;/&gt;&lt;wsp:rsid wsp:val=&quot;00D92A2D&quot;/&gt;&lt;wsp:rsid wsp:val=&quot;00DA4102&quot;/&gt;&lt;wsp:rsid wsp:val=&quot;00DB5F38&quot;/&gt;&lt;wsp:rsid wsp:val=&quot;00DB6267&quot;/&gt;&lt;wsp:rsid wsp:val=&quot;00DC26BE&quot;/&gt;&lt;wsp:rsid wsp:val=&quot;00DE5185&quot;/&gt;&lt;wsp:rsid wsp:val=&quot;00DE59A0&quot;/&gt;&lt;wsp:rsid wsp:val=&quot;00DF02A2&quot;/&gt;&lt;wsp:rsid wsp:val=&quot;00DF70A7&quot;/&gt;&lt;wsp:rsid wsp:val=&quot;00E0304A&quot;/&gt;&lt;wsp:rsid wsp:val=&quot;00E07E1E&quot;/&gt;&lt;wsp:rsid wsp:val=&quot;00E109E4&quot;/&gt;&lt;wsp:rsid wsp:val=&quot;00E21200&quot;/&gt;&lt;wsp:rsid wsp:val=&quot;00E23C60&quot;/&gt;&lt;wsp:rsid wsp:val=&quot;00E24647&quot;/&gt;&lt;wsp:rsid wsp:val=&quot;00E252C7&quot;/&gt;&lt;wsp:rsid wsp:val=&quot;00E41419&quot;/&gt;&lt;wsp:rsid wsp:val=&quot;00E430AB&quot;/&gt;&lt;wsp:rsid wsp:val=&quot;00E47B9D&quot;/&gt;&lt;wsp:rsid wsp:val=&quot;00E47F93&quot;/&gt;&lt;wsp:rsid wsp:val=&quot;00E528FE&quot;/&gt;&lt;wsp:rsid wsp:val=&quot;00E73233&quot;/&gt;&lt;wsp:rsid wsp:val=&quot;00E7481B&quot;/&gt;&lt;wsp:rsid wsp:val=&quot;00E779E0&quot;/&gt;&lt;wsp:rsid wsp:val=&quot;00E8047F&quot;/&gt;&lt;wsp:rsid wsp:val=&quot;00E833FE&quot;/&gt;&lt;wsp:rsid wsp:val=&quot;00E90C1A&quot;/&gt;&lt;wsp:rsid wsp:val=&quot;00E95B95&quot;/&gt;&lt;wsp:rsid wsp:val=&quot;00EA0AF4&quot;/&gt;&lt;wsp:rsid wsp:val=&quot;00EA2C44&quot;/&gt;&lt;wsp:rsid wsp:val=&quot;00EA2C72&quot;/&gt;&lt;wsp:rsid wsp:val=&quot;00EA4C64&quot;/&gt;&lt;wsp:rsid wsp:val=&quot;00EA6219&quot;/&gt;&lt;wsp:rsid wsp:val=&quot;00EB30C7&quot;/&gt;&lt;wsp:rsid wsp:val=&quot;00EB4913&quot;/&gt;&lt;wsp:rsid wsp:val=&quot;00EB6DB5&quot;/&gt;&lt;wsp:rsid wsp:val=&quot;00EC0F8C&quot;/&gt;&lt;wsp:rsid wsp:val=&quot;00EE47A6&quot;/&gt;&lt;wsp:rsid wsp:val=&quot;00EE5936&quot;/&gt;&lt;wsp:rsid wsp:val=&quot;00EF2493&quot;/&gt;&lt;wsp:rsid wsp:val=&quot;00EF63BE&quot;/&gt;&lt;wsp:rsid wsp:val=&quot;00EF7F3C&quot;/&gt;&lt;wsp:rsid wsp:val=&quot;00F01C92&quot;/&gt;&lt;wsp:rsid wsp:val=&quot;00F04201&quot;/&gt;&lt;wsp:rsid wsp:val=&quot;00F171DF&quot;/&gt;&lt;wsp:rsid wsp:val=&quot;00F31ECF&quot;/&gt;&lt;wsp:rsid wsp:val=&quot;00F32CD6&quot;/&gt;&lt;wsp:rsid wsp:val=&quot;00F50867&quot;/&gt;&lt;wsp:rsid wsp:val=&quot;00F67830&quot;/&gt;&lt;wsp:rsid wsp:val=&quot;00F86199&quot;/&gt;&lt;wsp:rsid wsp:val=&quot;00F87AA8&quot;/&gt;&lt;wsp:rsid wsp:val=&quot;00F9162A&quot;/&gt;&lt;wsp:rsid wsp:val=&quot;00F969DD&quot;/&gt;&lt;wsp:rsid wsp:val=&quot;00FB2987&quot;/&gt;&lt;wsp:rsid wsp:val=&quot;00FB6547&quot;/&gt;&lt;wsp:rsid wsp:val=&quot;00FC64A7&quot;/&gt;&lt;wsp:rsid wsp:val=&quot;00FD3528&quot;/&gt;&lt;wsp:rsid wsp:val=&quot;00FE07AB&quot;/&gt;&lt;wsp:rsid wsp:val=&quot;00FE134B&quot;/&gt;&lt;wsp:rsid wsp:val=&quot;00FE390C&quot;/&gt;&lt;wsp:rsid wsp:val=&quot;00FE74C3&quot;/&gt;&lt;wsp:rsid wsp:val=&quot;00FF33F0&quot;/&gt;&lt;/wsp:rsids&gt;&lt;/w:docPr&gt;&lt;w:body&gt;&lt;wx:sect&gt;&lt;w:p wsp:rsidR=&quot;00000000&quot; wsp:rsidRPr=&quot;006C38C5&quot; wsp:rsidRDefault=&quot;006C38C5&quot; wsp:rsidP=&quot;006C38C5&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V&lt;/m:t&gt;&lt;/m:r&gt;&lt;/m:e&gt;&lt;m:sub&gt;&lt;m:r&gt;&lt;w:rPr&gt;&lt;w:rFonts w:ascii=&quot;Cambria Math&quot; w:h-ansi=&quot;Cambria Math&quot;/&gt;&lt;wx:font wx:val=&quot;Cambria Math&quot;/&gt;&lt;w:i/&gt;&lt;w:lang w:val=&quot;EN-US&quot;/&gt;&lt;/w:rPr&gt;&lt;m:t&gt;s&lt;/m:t&gt;&lt;/m:r&gt;&lt;/m:sub&gt;&lt;/m:sSub&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Ï€&lt;/m:t&gt;&lt;/m:r&gt;&lt;/m:num&gt;&lt;m:den&gt;&lt;m:r&gt;&lt;w:rPr&gt;&lt;w:rFonts w:ascii=&quot;Cambria Math&quot; w:h-ansi=&quot;Cambria Math&quot;/&gt;&lt;wx:font wx:val=&quot;Cambria Math&quot;/&gt;&lt;w:i/&gt;&lt;w:lang w:val=&quot;EN-US&quot;/&gt;&lt;/w:rPr&gt;&lt;m:t&gt;4&lt;/m:t&gt;&lt;/m:r&gt;&lt;/m:den&gt;&lt;/m:f&gt;&lt;m:r&gt;&lt;w:rPr&gt;&lt;w:rFonts w:ascii=&quot;Cambria Math&quot; w:h-ansi=&quot;Cambria Math&quot;/&gt;&lt;wx:font wx:val=&quot;Cambria Math&quot;/&gt;&lt;w:i/&gt;&lt;w:lang w:val=&quot;EN-US&quot;/&gt;&lt;/w:rPr&gt;&lt;m:t&gt;D&lt;/m:t&gt;&lt;/m:r&gt;&lt;/m:e&gt;&lt;m:sup&gt;&lt;m:r&gt;&lt;w:rPr&gt;&lt;w:rFonts w:ascii=&quot;Cambria Math&quot; w:h-ansi=&quot;Cambria Math&quot;/&gt;&lt;wx:font wx:val=&quot;Cambria Math&quot;/&gt;&lt;w:i/&gt;&lt;w:lang w:val=&quot;EN-US&quot;/&gt;&lt;/w:rPr&gt;&lt;m:t&gt;2&lt;/m:t&gt;&lt;/m:r&gt;&lt;/m:sup&gt;&lt;/m:sSup&gt;&lt;/m:oMath&gt;&lt;/m:oMathPara&gt;&lt;/w:p&gt;&lt;w:sectPr wsp:rsidR=&quot;00000000&quot; wsp:rsidRPr=&quot;006C38C5&quot;&gt;&lt;w:pgSz w:w=&quot;12240&quot; w:h=&quot;15840&quot;/&gt;&lt;w:pgMar w:top=&quot;1440&quot; w:right=&quot;1440&quot; w:bottom=&quot;1440&quot; w:left=&quot;1440&quot; w:header=&quot;720&quot; w:footer=&quot;720&quot; w:gutter=&quot;0&quot;/&gt;&lt;w:cols w:space=&quot;720&quot;/&gt;&lt;/w:sectPr&gt;&lt;/wx:sect&gt;&lt;/w:body&gt;&lt;/w:wordDocument&gt;">
                  <v:imagedata chromakey="white" r:id="rId4" o:title=""/>
                </v:shape>
              </w:pict>
            </w:r>
            <w:r w:rsidDel="00000000" w:rsidR="00000000" w:rsidRPr="00000000">
              <w:rPr>
                <w:rtl w:val="0"/>
              </w:rPr>
            </w:r>
          </w:p>
        </w:tc>
        <w:tc>
          <w:tcPr>
            <w:shd w:fill="auto" w:val="clear"/>
          </w:tcPr>
          <w:p w:rsidR="00000000" w:rsidDel="00000000" w:rsidP="00000000" w:rsidRDefault="00000000" w:rsidRPr="00000000" w14:paraId="0000007A">
            <w:pPr>
              <w:jc w:val="right"/>
              <w:rPr/>
            </w:pPr>
            <w:r w:rsidDel="00000000" w:rsidR="00000000" w:rsidRPr="00000000">
              <w:rPr>
                <w:rtl w:val="0"/>
              </w:rPr>
              <w:t xml:space="preserve">(1)</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1"/>
          <w:i w:val="0"/>
          <w:smallCaps w:val="0"/>
          <w:strike w:val="0"/>
          <w:color w:val="000000"/>
          <w:sz w:val="24"/>
          <w:szCs w:val="24"/>
          <w:u w:val="none"/>
          <w:shd w:fill="auto" w:val="clear"/>
          <w:vertAlign w:val="baseline"/>
        </w:rPr>
      </w:pPr>
      <w:bookmarkStart w:colFirst="0" w:colLast="0" w:name="_heading=h.yfihm9adorh" w:id="2"/>
      <w:bookmarkEnd w:id="2"/>
      <w:r w:rsidDel="00000000" w:rsidR="00000000" w:rsidRPr="00000000">
        <w:rPr>
          <w:rFonts w:ascii="Century" w:cs="Century" w:eastAsia="Century" w:hAnsi="Century"/>
          <w:b w:val="1"/>
          <w:i w:val="0"/>
          <w:smallCaps w:val="0"/>
          <w:strike w:val="0"/>
          <w:color w:val="000000"/>
          <w:sz w:val="24"/>
          <w:szCs w:val="24"/>
          <w:u w:val="none"/>
          <w:shd w:fill="auto" w:val="clear"/>
          <w:vertAlign w:val="baseline"/>
          <w:rtl w:val="0"/>
        </w:rPr>
        <w:t xml:space="preserve">Satuan</w:t>
      </w:r>
    </w:p>
    <w:p w:rsidR="00000000" w:rsidDel="00000000" w:rsidP="00000000" w:rsidRDefault="00000000" w:rsidRPr="00000000" w14:paraId="0000007D">
      <w:pPr>
        <w:rPr>
          <w:rFonts w:ascii="Century" w:cs="Century" w:eastAsia="Century" w:hAnsi="Century"/>
          <w:sz w:val="20"/>
          <w:szCs w:val="20"/>
        </w:rPr>
      </w:pPr>
      <w:r w:rsidDel="00000000" w:rsidR="00000000" w:rsidRPr="00000000">
        <w:rPr>
          <w:rFonts w:ascii="Century" w:cs="Century" w:eastAsia="Century" w:hAnsi="Century"/>
          <w:sz w:val="20"/>
          <w:szCs w:val="20"/>
          <w:rtl w:val="0"/>
        </w:rPr>
        <w:t xml:space="preserve">Satuan harus menggunakan </w:t>
      </w:r>
      <w:r w:rsidDel="00000000" w:rsidR="00000000" w:rsidRPr="00000000">
        <w:rPr>
          <w:rFonts w:ascii="Century" w:cs="Century" w:eastAsia="Century" w:hAnsi="Century"/>
          <w:b w:val="1"/>
          <w:sz w:val="20"/>
          <w:szCs w:val="20"/>
          <w:rtl w:val="0"/>
        </w:rPr>
        <w:t xml:space="preserve">Satuan Internasional</w:t>
      </w:r>
      <w:r w:rsidDel="00000000" w:rsidR="00000000" w:rsidRPr="00000000">
        <w:rPr>
          <w:rFonts w:ascii="Century" w:cs="Century" w:eastAsia="Century" w:hAnsi="Century"/>
          <w:sz w:val="20"/>
          <w:szCs w:val="20"/>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505.0" w:type="dxa"/>
        <w:jc w:val="left"/>
        <w:tblInd w:w="-115.0" w:type="dxa"/>
        <w:tblBorders>
          <w:top w:color="000000" w:space="0" w:sz="4" w:val="single"/>
          <w:bottom w:color="000000" w:space="0" w:sz="4" w:val="single"/>
        </w:tblBorders>
        <w:tblLayout w:type="fixed"/>
        <w:tblLook w:val="0400"/>
      </w:tblPr>
      <w:tblGrid>
        <w:gridCol w:w="1536"/>
        <w:gridCol w:w="6969"/>
        <w:tblGridChange w:id="0">
          <w:tblGrid>
            <w:gridCol w:w="1536"/>
            <w:gridCol w:w="6969"/>
          </w:tblGrid>
        </w:tblGridChange>
      </w:tblGrid>
      <w:tr>
        <w:trPr>
          <w:cantSplit w:val="0"/>
          <w:trHeight w:val="624" w:hRule="atLeast"/>
          <w:tblHeader w:val="0"/>
        </w:trPr>
        <w:tc>
          <w:tcPr>
            <w:shd w:fill="auto" w:val="clear"/>
            <w:vAlign w:val="center"/>
          </w:tcPr>
          <w:p w:rsidR="00000000" w:rsidDel="00000000" w:rsidP="00000000" w:rsidRDefault="00000000" w:rsidRPr="00000000" w14:paraId="0000007F">
            <w:pPr>
              <w:spacing w:after="60" w:before="60" w:lineRule="auto"/>
              <w:rPr>
                <w:rFonts w:ascii="Century" w:cs="Century" w:eastAsia="Century" w:hAnsi="Century"/>
              </w:rPr>
            </w:pPr>
            <w:hyperlink r:id="rId15">
              <w:r w:rsidDel="00000000" w:rsidR="00000000" w:rsidRPr="00000000">
                <w:rPr>
                  <w:rFonts w:ascii="Century" w:cs="Century" w:eastAsia="Century" w:hAnsi="Century"/>
                  <w:color w:val="008cba"/>
                  <w:sz w:val="20"/>
                  <w:szCs w:val="20"/>
                  <w:highlight w:val="white"/>
                </w:rPr>
                <w:pict>
                  <v:shape id="Picture 12" style="width:66pt;height:23.5pt;visibility:visible;mso-width-percent:0;mso-height-percent:0;mso-width-percent:0;mso-height-percent:0" alt="reative Commons License" o:spid="_x0000_i1028" o:button="t" type="#_x0000_t75">
                    <v:fill o:detectmouseclick="t"/>
                    <v:imagedata r:id="rId5" o:title="reative Commons License"/>
                  </v:shape>
                </w:pict>
              </w:r>
            </w:hyperlink>
            <w:r w:rsidDel="00000000" w:rsidR="00000000" w:rsidRPr="00000000">
              <w:rPr>
                <w:rFonts w:ascii="Century" w:cs="Century" w:eastAsia="Century" w:hAnsi="Century"/>
                <w:color w:val="222222"/>
                <w:sz w:val="20"/>
                <w:szCs w:val="20"/>
                <w:rtl w:val="0"/>
              </w:rPr>
              <w:t xml:space="preserve"> </w:t>
            </w:r>
            <w:r w:rsidDel="00000000" w:rsidR="00000000" w:rsidRPr="00000000">
              <w:rPr>
                <w:rtl w:val="0"/>
              </w:rPr>
            </w:r>
          </w:p>
        </w:tc>
        <w:tc>
          <w:tcPr>
            <w:shd w:fill="auto" w:val="clear"/>
          </w:tcPr>
          <w:p w:rsidR="00000000" w:rsidDel="00000000" w:rsidP="00000000" w:rsidRDefault="00000000" w:rsidRPr="00000000" w14:paraId="00000080">
            <w:pPr>
              <w:spacing w:after="60" w:before="60" w:lineRule="auto"/>
              <w:jc w:val="both"/>
              <w:rPr>
                <w:rFonts w:ascii="Century" w:cs="Century" w:eastAsia="Century" w:hAnsi="Century"/>
                <w:color w:val="008cba"/>
                <w:highlight w:val="white"/>
              </w:rPr>
            </w:pPr>
            <w:r w:rsidDel="00000000" w:rsidR="00000000" w:rsidRPr="00000000">
              <w:rPr>
                <w:rFonts w:ascii="Century" w:cs="Century" w:eastAsia="Century" w:hAnsi="Century"/>
                <w:color w:val="222222"/>
                <w:sz w:val="20"/>
                <w:szCs w:val="20"/>
                <w:rtl w:val="0"/>
              </w:rPr>
              <w:t xml:space="preserve">This work is licensed under a </w:t>
            </w:r>
            <w:hyperlink r:id="rId16">
              <w:r w:rsidDel="00000000" w:rsidR="00000000" w:rsidRPr="00000000">
                <w:rPr>
                  <w:rFonts w:ascii="Century" w:cs="Century" w:eastAsia="Century" w:hAnsi="Century"/>
                  <w:color w:val="0000ff"/>
                  <w:sz w:val="20"/>
                  <w:szCs w:val="20"/>
                  <w:u w:val="none"/>
                  <w:rtl w:val="0"/>
                </w:rPr>
                <w:t xml:space="preserve">Creative Commons Attribution-NonCommercial 4.0 International License</w:t>
              </w:r>
            </w:hyperlink>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09" w:right="0" w:hanging="709"/>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pgSz w:h="16817" w:w="11901" w:orient="portrait"/>
      <w:pgMar w:bottom="1134" w:top="1418" w:left="1701" w:right="1701" w:header="45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entury"/>
  <w:font w:name="Cambria Math">
    <w:embedRegular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8506.0" w:type="dxa"/>
      <w:jc w:val="left"/>
      <w:tblInd w:w="-115.0" w:type="dxa"/>
      <w:tblLayout w:type="fixed"/>
      <w:tblLook w:val="0400"/>
    </w:tblPr>
    <w:tblGrid>
      <w:gridCol w:w="7797"/>
      <w:gridCol w:w="709"/>
      <w:tblGridChange w:id="0">
        <w:tblGrid>
          <w:gridCol w:w="7797"/>
          <w:gridCol w:w="709"/>
        </w:tblGrid>
      </w:tblGridChange>
    </w:tblGrid>
    <w:tr>
      <w:trPr>
        <w:cantSplit w:val="0"/>
        <w:tblHeader w:val="0"/>
      </w:trPr>
      <w:tc>
        <w:tcPr>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0"/>
            </w:tabs>
            <w:spacing w:after="40" w:before="40" w:line="240" w:lineRule="auto"/>
            <w:ind w:left="0" w:right="0" w:hanging="11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highlight w:val="yellow"/>
              <w:u w:val="none"/>
              <w:vertAlign w:val="baseline"/>
              <w:rtl w:val="0"/>
            </w:rPr>
            <w:t xml:space="preserve">Prosiding 21</w:t>
          </w:r>
          <w:r w:rsidDel="00000000" w:rsidR="00000000" w:rsidRPr="00000000">
            <w:rPr>
              <w:rFonts w:ascii="Century" w:cs="Century" w:eastAsia="Century" w:hAnsi="Century"/>
              <w:b w:val="0"/>
              <w:i w:val="0"/>
              <w:smallCaps w:val="0"/>
              <w:strike w:val="0"/>
              <w:color w:val="000000"/>
              <w:sz w:val="20"/>
              <w:szCs w:val="20"/>
              <w:highlight w:val="yellow"/>
              <w:u w:val="none"/>
              <w:vertAlign w:val="superscript"/>
              <w:rtl w:val="0"/>
            </w:rPr>
            <w:t xml:space="preserve">st</w:t>
          </w:r>
          <w:r w:rsidDel="00000000" w:rsidR="00000000" w:rsidRPr="00000000">
            <w:rPr>
              <w:rFonts w:ascii="Century" w:cs="Century" w:eastAsia="Century" w:hAnsi="Century"/>
              <w:b w:val="0"/>
              <w:i w:val="0"/>
              <w:smallCaps w:val="0"/>
              <w:strike w:val="0"/>
              <w:color w:val="000000"/>
              <w:sz w:val="20"/>
              <w:szCs w:val="20"/>
              <w:highlight w:val="yellow"/>
              <w:u w:val="none"/>
              <w:vertAlign w:val="baseline"/>
              <w:rtl w:val="0"/>
            </w:rPr>
            <w:t xml:space="preserve"> Urecol: Seri ……………..</w:t>
          </w:r>
          <w:r w:rsidDel="00000000" w:rsidR="00000000" w:rsidRPr="00000000">
            <w:rPr>
              <w:rtl w:val="0"/>
            </w:rPr>
          </w:r>
        </w:p>
      </w:tc>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righ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8506.0" w:type="dxa"/>
      <w:jc w:val="left"/>
      <w:tblInd w:w="-115.0" w:type="dxa"/>
      <w:tblLayout w:type="fixed"/>
      <w:tblLook w:val="0400"/>
    </w:tblPr>
    <w:tblGrid>
      <w:gridCol w:w="7797"/>
      <w:gridCol w:w="709"/>
      <w:tblGridChange w:id="0">
        <w:tblGrid>
          <w:gridCol w:w="7797"/>
          <w:gridCol w:w="709"/>
        </w:tblGrid>
      </w:tblGridChange>
    </w:tblGrid>
    <w:tr>
      <w:trPr>
        <w:cantSplit w:val="0"/>
        <w:tblHeader w:val="0"/>
      </w:trPr>
      <w:tc>
        <w:tcPr>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0"/>
            </w:tabs>
            <w:spacing w:after="40" w:before="40" w:line="240" w:lineRule="auto"/>
            <w:ind w:left="0" w:right="0" w:hanging="11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righ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812"/>
        <w:tab w:val="right" w:leader="none" w:pos="8499"/>
      </w:tabs>
      <w:spacing w:after="0" w:before="0" w:line="240" w:lineRule="auto"/>
      <w:ind w:left="5529" w:right="0" w:hanging="5529"/>
      <w:jc w:val="righ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ab/>
      <w:t xml:space="preserve">                   Jurnal Tarbiyatuna</w:t>
      <w:br w:type="textWrapping"/>
      <w:t xml:space="preserve">Vol. .... No. ..... (20......)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0" cy="12700"/>
              <wp:effectExtent b="0" l="0" r="0" t="0"/>
              <wp:wrapNone/>
              <wp:docPr id="1" name=""/>
              <a:graphic>
                <a:graphicData uri="http://schemas.microsoft.com/office/word/2010/wordprocessingShape">
                  <wps:wsp>
                    <wps:cNvSpPr/>
                    <wps:cNvPr id="2" name="Shape 2"/>
                    <wps:spPr>
                      <a:xfrm>
                        <a:off x="2645980" y="3780000"/>
                        <a:ext cx="5400040" cy="0"/>
                      </a:xfrm>
                      <a:custGeom>
                        <a:rect b="b" l="l" r="r" t="t"/>
                        <a:pathLst>
                          <a:path extrusionOk="0" h="1" w="5400040">
                            <a:moveTo>
                              <a:pt x="0" y="0"/>
                            </a:moveTo>
                            <a:lnTo>
                              <a:pt x="540004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0" cy="12700"/>
              <wp:effectExtent b="0" l="0" r="0" t="0"/>
              <wp:wrapNone/>
              <wp:docPr id="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84"/>
      </w:tabs>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212529"/>
        <w:sz w:val="20"/>
        <w:szCs w:val="20"/>
        <w:highlight w:val="white"/>
        <w:u w:val="none"/>
        <w:vertAlign w:val="baseline"/>
        <w:rtl w:val="0"/>
      </w:rPr>
      <w:t xml:space="preserve">e-ISSN: </w:t>
    </w:r>
    <w:r w:rsidDel="00000000" w:rsidR="00000000" w:rsidRPr="00000000">
      <w:rPr>
        <w:rtl w:val="0"/>
      </w:rPr>
    </w:r>
    <w:r w:rsidDel="00000000" w:rsidR="00000000" w:rsidRPr="00000000">
      <w:pict>
        <v:shape id="Picture 21" style="position:absolute;margin-left:385.95pt;margin-top:-2.7pt;width:72.25pt;height:45.2pt;z-index:3;visibility:visible;mso-wrap-edited:f;mso-width-percent:0;mso-height-percent:0;mso-position-horizontal-relative:margin;mso-width-percent:0;mso-height-percent:0;mso-position-horizontal:absolute;mso-position-vertical:absolute;mso-position-vertical-relative:text;" alt="Logo, company name&#10;&#10;&#10;&#10;Description automatically generated" o:spid="_x0000_s2051" type="#_x0000_t75">
          <v:imagedata cropright="1347f" r:id="rId6" o:title="Logo, company name&#10;&#10;&#10;&#10;Description automatically generated"/>
          <w10:wrap/>
        </v:shape>
      </w:pic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553" w:firstLine="0"/>
      <w:jc w:val="righ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The 21</w:t>
    </w:r>
    <w:r w:rsidDel="00000000" w:rsidR="00000000" w:rsidRPr="00000000">
      <w:rPr>
        <w:rFonts w:ascii="Century" w:cs="Century" w:eastAsia="Century" w:hAnsi="Century"/>
        <w:b w:val="0"/>
        <w:i w:val="0"/>
        <w:smallCaps w:val="0"/>
        <w:strike w:val="0"/>
        <w:color w:val="000000"/>
        <w:sz w:val="20"/>
        <w:szCs w:val="20"/>
        <w:u w:val="none"/>
        <w:shd w:fill="auto" w:val="clear"/>
        <w:vertAlign w:val="superscript"/>
        <w:rtl w:val="0"/>
      </w:rPr>
      <w:t xml:space="preserve">st</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University Research Colloqium 2025</w:t>
    </w:r>
    <w:r w:rsidDel="00000000" w:rsidR="00000000" w:rsidRPr="00000000">
      <w:pict>
        <v:shape id="Picture 4" style="position:absolute;left:0;text-align:left;margin-left:45.1pt;margin-top:0.3pt;width:73.75pt;height:25.8pt;z-index:4;visibility:visible;mso-wrap-edited:f;mso-width-percent:0;mso-height-percent:0;mso-position-horizontal:absolute;mso-position-horizontal-relative:margin;mso-width-percent:0;mso-height-percent:0;mso-position-vertical:absolute;mso-position-vertical-relative:text;" alt="" o:spid="_x0000_s2050" type="#_x0000_t75">
          <v:imagedata r:id="rId7" o:title="journalThumbnail_en_US"/>
          <w10:wrap type="square"/>
        </v:shape>
      </w:pic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560" w:firstLine="0"/>
      <w:jc w:val="righ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Universitas Muhammadiyah Riau</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2" name=""/>
              <a:graphic>
                <a:graphicData uri="http://schemas.microsoft.com/office/word/2010/wordprocessingShape">
                  <wps:wsp>
                    <wps:cNvSpPr/>
                    <wps:cNvPr id="3" name="Shape 3"/>
                    <wps:spPr>
                      <a:xfrm>
                        <a:off x="5346635" y="3877790"/>
                        <a:ext cx="5400040" cy="0"/>
                      </a:xfrm>
                      <a:prstGeom prst="straightConnector1">
                        <a:avLst/>
                      </a:prstGeom>
                      <a:solidFill>
                        <a:srgbClr val="FFFFFF"/>
                      </a:solidFill>
                      <a:ln cap="flat" cmpd="sng" w="38100">
                        <a:solidFill>
                          <a:srgbClr val="77933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i w:val="0"/>
      </w:rPr>
    </w:lvl>
    <w:lvl w:ilvl="1">
      <w:start w:val="1"/>
      <w:numFmt w:val="decimal"/>
      <w:lvlText w:val="%2."/>
      <w:lvlJc w:val="left"/>
      <w:pPr>
        <w:ind w:left="1440" w:hanging="360"/>
      </w:pPr>
      <w:rPr>
        <w:b w:val="0"/>
        <w:i w:val="0"/>
      </w:rPr>
    </w:lvl>
    <w:lvl w:ilvl="2">
      <w:start w:val="1"/>
      <w:numFmt w:val="lowerLetter"/>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1.%2."/>
      <w:lvlJc w:val="left"/>
      <w:pPr>
        <w:ind w:left="1800" w:hanging="720"/>
      </w:pPr>
      <w:rPr/>
    </w:lvl>
    <w:lvl w:ilvl="2">
      <w:start w:val="1"/>
      <w:numFmt w:val="decimal"/>
      <w:lvlText w:val="%1.%2.%3."/>
      <w:lvlJc w:val="left"/>
      <w:pPr>
        <w:ind w:left="2520" w:hanging="720"/>
      </w:pPr>
      <w:rPr/>
    </w:lvl>
    <w:lvl w:ilvl="3">
      <w:start w:val="1"/>
      <w:numFmt w:val="decimal"/>
      <w:lvlText w:val="%1.%2.%3.%4."/>
      <w:lvlJc w:val="left"/>
      <w:pPr>
        <w:ind w:left="3600" w:hanging="1080"/>
      </w:pPr>
      <w:rPr/>
    </w:lvl>
    <w:lvl w:ilvl="4">
      <w:start w:val="1"/>
      <w:numFmt w:val="decimal"/>
      <w:lvlText w:val="%1.%2.%3.%4.%5."/>
      <w:lvlJc w:val="left"/>
      <w:pPr>
        <w:ind w:left="4320" w:hanging="1080"/>
      </w:pPr>
      <w:rPr/>
    </w:lvl>
    <w:lvl w:ilvl="5">
      <w:start w:val="1"/>
      <w:numFmt w:val="decimal"/>
      <w:lvlText w:val="%1.%2.%3.%4.%5.%6."/>
      <w:lvlJc w:val="left"/>
      <w:pPr>
        <w:ind w:left="5400" w:hanging="1440"/>
      </w:pPr>
      <w:rPr/>
    </w:lvl>
    <w:lvl w:ilvl="6">
      <w:start w:val="1"/>
      <w:numFmt w:val="decimal"/>
      <w:lvlText w:val="%1.%2.%3.%4.%5.%6.%7."/>
      <w:lvlJc w:val="left"/>
      <w:pPr>
        <w:ind w:left="6120" w:hanging="1440"/>
      </w:pPr>
      <w:rPr/>
    </w:lvl>
    <w:lvl w:ilvl="7">
      <w:start w:val="1"/>
      <w:numFmt w:val="decimal"/>
      <w:lvlText w:val="%1.%2.%3.%4.%5.%6.%7.%8."/>
      <w:lvlJc w:val="left"/>
      <w:pPr>
        <w:ind w:left="7200" w:hanging="1800"/>
      </w:pPr>
      <w:rPr/>
    </w:lvl>
    <w:lvl w:ilvl="8">
      <w:start w:val="1"/>
      <w:numFmt w:val="decimal"/>
      <w:lvlText w:val="%1.%2.%3.%4.%5.%6.%7.%8.%9."/>
      <w:lvlJc w:val="left"/>
      <w:pPr>
        <w:ind w:left="792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rFonts w:ascii="Cambria" w:cs="Cambria" w:eastAsia="Cambria" w:hAnsi="Cambria"/>
      <w:b w:val="1"/>
    </w:rPr>
  </w:style>
  <w:style w:type="paragraph" w:styleId="Heading2">
    <w:name w:val="heading 2"/>
    <w:basedOn w:val="Normal"/>
    <w:next w:val="Normal"/>
    <w:pPr>
      <w:spacing w:after="0" w:line="360" w:lineRule="auto"/>
      <w:ind w:left="1440" w:right="51" w:hanging="360"/>
      <w:jc w:val="both"/>
    </w:pPr>
    <w:rPr>
      <w:rFonts w:ascii="Cambria Math" w:cs="Cambria Math" w:eastAsia="Cambria Math" w:hAnsi="Cambria Math"/>
      <w:b w:val="1"/>
      <w:sz w:val="24"/>
      <w:szCs w:val="24"/>
    </w:rPr>
  </w:style>
  <w:style w:type="paragraph" w:styleId="Heading3">
    <w:name w:val="heading 3"/>
    <w:basedOn w:val="Normal"/>
    <w:next w:val="Normal"/>
    <w:pPr>
      <w:keepNext w:val="1"/>
      <w:keepLines w:val="1"/>
      <w:spacing w:before="40" w:lineRule="auto"/>
    </w:pPr>
    <w:rPr>
      <w:rFonts w:ascii="Cambria" w:cs="Cambria" w:eastAsia="Cambria" w:hAnsi="Cambria"/>
      <w:color w:val="243f60"/>
    </w:rPr>
  </w:style>
  <w:style w:type="paragraph" w:styleId="Heading4">
    <w:name w:val="heading 4"/>
    <w:basedOn w:val="Normal"/>
    <w:next w:val="Normal"/>
    <w:pPr>
      <w:keepNext w:val="1"/>
      <w:keepLines w:val="1"/>
      <w:spacing w:before="40" w:lineRule="auto"/>
    </w:pPr>
    <w:rPr>
      <w:rFonts w:ascii="Cambria" w:cs="Cambria" w:eastAsia="Cambria" w:hAnsi="Cambria"/>
      <w:i w:val="1"/>
      <w:color w:val="365f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0" w:lineRule="auto"/>
      <w:jc w:val="center"/>
    </w:pPr>
    <w:rPr>
      <w:b w:val="1"/>
    </w:rPr>
  </w:style>
  <w:style w:type="paragraph" w:styleId="Normal" w:default="1">
    <w:name w:val="Normal"/>
    <w:qFormat w:val="1"/>
    <w:rsid w:val="00293926"/>
    <w:rPr>
      <w:rFonts w:ascii="Times New Roman" w:cs="Times New Roman" w:eastAsia="Times New Roman" w:hAnsi="Times New Roman"/>
      <w:sz w:val="24"/>
      <w:szCs w:val="24"/>
      <w:lang w:val="en-GB"/>
    </w:rPr>
  </w:style>
  <w:style w:type="paragraph" w:styleId="Heading1">
    <w:name w:val="heading 1"/>
    <w:basedOn w:val="Title"/>
    <w:next w:val="Normal"/>
    <w:link w:val="Heading1Char"/>
    <w:uiPriority w:val="9"/>
    <w:qFormat w:val="1"/>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val="1"/>
    <w:qFormat w:val="1"/>
    <w:rsid w:val="008E4C13"/>
    <w:pPr>
      <w:numPr>
        <w:ilvl w:val="1"/>
        <w:numId w:val="1"/>
      </w:numPr>
      <w:spacing w:after="0"/>
      <w:ind w:right="51"/>
      <w:outlineLvl w:val="1"/>
    </w:pPr>
    <w:rPr>
      <w:rFonts w:ascii="Cambria Math" w:cs="Times New Roman" w:hAnsi="Cambria Math"/>
      <w:b w:val="1"/>
      <w:bCs w:val="1"/>
      <w:sz w:val="24"/>
      <w:szCs w:val="24"/>
    </w:rPr>
  </w:style>
  <w:style w:type="paragraph" w:styleId="Heading3">
    <w:name w:val="heading 3"/>
    <w:basedOn w:val="Normal"/>
    <w:next w:val="Normal"/>
    <w:link w:val="Heading3Char"/>
    <w:uiPriority w:val="9"/>
    <w:semiHidden w:val="1"/>
    <w:unhideWhenUsed w:val="1"/>
    <w:qFormat w:val="1"/>
    <w:rsid w:val="00285537"/>
    <w:pPr>
      <w:keepNext w:val="1"/>
      <w:keepLines w:val="1"/>
      <w:spacing w:before="40"/>
      <w:outlineLvl w:val="2"/>
    </w:pPr>
    <w:rPr>
      <w:rFonts w:ascii="Cambria" w:hAnsi="Cambria"/>
      <w:color w:val="243f60"/>
    </w:rPr>
  </w:style>
  <w:style w:type="paragraph" w:styleId="Heading4">
    <w:name w:val="heading 4"/>
    <w:basedOn w:val="Normal"/>
    <w:next w:val="Normal"/>
    <w:link w:val="Heading4Char"/>
    <w:uiPriority w:val="9"/>
    <w:semiHidden w:val="1"/>
    <w:unhideWhenUsed w:val="1"/>
    <w:qFormat w:val="1"/>
    <w:rsid w:val="001F3853"/>
    <w:pPr>
      <w:keepNext w:val="1"/>
      <w:keepLines w:val="1"/>
      <w:spacing w:before="40"/>
      <w:outlineLvl w:val="3"/>
    </w:pPr>
    <w:rPr>
      <w:rFonts w:ascii="Cambria" w:hAnsi="Cambria"/>
      <w:i w:val="1"/>
      <w:iCs w:val="1"/>
      <w:color w:val="365f9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293926"/>
    <w:pPr>
      <w:spacing w:line="480" w:lineRule="auto"/>
      <w:jc w:val="center"/>
    </w:pPr>
    <w:rPr>
      <w:b w:val="1"/>
      <w:bCs w:val="1"/>
      <w:lang w:val="id-ID"/>
    </w:rPr>
  </w:style>
  <w:style w:type="character" w:styleId="TitleChar" w:customStyle="1">
    <w:name w:val="Title Char"/>
    <w:link w:val="Title"/>
    <w:rsid w:val="00293926"/>
    <w:rPr>
      <w:rFonts w:ascii="Times New Roman" w:cs="Times New Roman" w:eastAsia="Times New Roman" w:hAnsi="Times New Roman"/>
      <w:b w:val="1"/>
      <w:bCs w:val="1"/>
      <w:sz w:val="24"/>
      <w:szCs w:val="24"/>
    </w:rPr>
  </w:style>
  <w:style w:type="character" w:styleId="Hyperlink">
    <w:name w:val="Hyperlink"/>
    <w:uiPriority w:val="99"/>
    <w:unhideWhenUsed w:val="1"/>
    <w:rsid w:val="00293926"/>
    <w:rPr>
      <w:color w:val="0000ff"/>
      <w:u w:val="single"/>
    </w:rPr>
  </w:style>
  <w:style w:type="character" w:styleId="FootnoteReference">
    <w:name w:val="footnote reference"/>
    <w:uiPriority w:val="99"/>
    <w:semiHidden w:val="1"/>
    <w:rsid w:val="00293926"/>
    <w:rPr>
      <w:rFonts w:ascii="Times New Roman" w:cs="Times New Roman" w:hAnsi="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val="1"/>
    <w:rsid w:val="00293926"/>
    <w:pPr>
      <w:spacing w:after="200" w:line="360" w:lineRule="auto"/>
      <w:ind w:left="720" w:firstLine="850"/>
      <w:contextualSpacing w:val="1"/>
      <w:jc w:val="both"/>
    </w:pPr>
    <w:rPr>
      <w:rFonts w:ascii="Calibri" w:cs="Arial" w:eastAsia="Calibri" w:hAnsi="Calibri"/>
      <w:sz w:val="22"/>
      <w:szCs w:val="22"/>
      <w:lang w:val="en-US"/>
    </w:rPr>
  </w:style>
  <w:style w:type="paragraph" w:styleId="FootnoteText">
    <w:name w:val="footnote text"/>
    <w:basedOn w:val="Normal"/>
    <w:link w:val="FootnoteTextChar"/>
    <w:uiPriority w:val="99"/>
    <w:unhideWhenUsed w:val="1"/>
    <w:rsid w:val="00293926"/>
    <w:pPr>
      <w:ind w:firstLine="850"/>
      <w:jc w:val="both"/>
    </w:pPr>
    <w:rPr>
      <w:rFonts w:ascii="Calibri" w:eastAsia="Calibri" w:hAnsi="Calibri"/>
      <w:sz w:val="20"/>
      <w:szCs w:val="20"/>
      <w:lang w:val="en-US"/>
    </w:rPr>
  </w:style>
  <w:style w:type="character" w:styleId="FootnoteTextChar" w:customStyle="1">
    <w:name w:val="Footnote Text Char"/>
    <w:link w:val="FootnoteText"/>
    <w:uiPriority w:val="99"/>
    <w:rsid w:val="00293926"/>
    <w:rPr>
      <w:rFonts w:ascii="Calibri" w:cs="Times New Roman" w:eastAsia="Calibri" w:hAnsi="Calibri"/>
      <w:sz w:val="20"/>
      <w:szCs w:val="20"/>
      <w:lang w:val="en-US"/>
    </w:rPr>
  </w:style>
  <w:style w:type="paragraph" w:styleId="Default" w:customStyle="1">
    <w:name w:val="Default"/>
    <w:rsid w:val="00293926"/>
    <w:pPr>
      <w:autoSpaceDE w:val="0"/>
      <w:autoSpaceDN w:val="0"/>
      <w:adjustRightInd w:val="0"/>
    </w:pPr>
    <w:rPr>
      <w:rFonts w:ascii="Times New Roman" w:cs="Times New Roman" w:hAnsi="Times New Roman"/>
      <w:color w:val="000000"/>
      <w:sz w:val="24"/>
      <w:szCs w:val="24"/>
    </w:rPr>
  </w:style>
  <w:style w:type="character" w:styleId="apple-style-span" w:customStyle="1">
    <w:name w:val="apple-style-span"/>
    <w:basedOn w:val="DefaultParagraphFont"/>
    <w:rsid w:val="00293926"/>
  </w:style>
  <w:style w:type="character" w:styleId="a" w:customStyle="1">
    <w:name w:val="a"/>
    <w:basedOn w:val="DefaultParagraphFont"/>
    <w:rsid w:val="00293926"/>
  </w:style>
  <w:style w:type="character" w:styleId="l6" w:customStyle="1">
    <w:name w:val="l6"/>
    <w:basedOn w:val="DefaultParagraphFont"/>
    <w:rsid w:val="00293926"/>
  </w:style>
  <w:style w:type="character" w:styleId="l7" w:customStyle="1">
    <w:name w:val="l7"/>
    <w:basedOn w:val="DefaultParagraphFont"/>
    <w:rsid w:val="00293926"/>
  </w:style>
  <w:style w:type="paragraph" w:styleId="Header">
    <w:name w:val="header"/>
    <w:basedOn w:val="Normal"/>
    <w:link w:val="HeaderChar"/>
    <w:uiPriority w:val="99"/>
    <w:unhideWhenUsed w:val="1"/>
    <w:rsid w:val="00293926"/>
    <w:pPr>
      <w:tabs>
        <w:tab w:val="center" w:pos="4680"/>
        <w:tab w:val="right" w:pos="9360"/>
      </w:tabs>
    </w:pPr>
    <w:rPr>
      <w:lang w:val="en-US"/>
    </w:rPr>
  </w:style>
  <w:style w:type="character" w:styleId="HeaderChar" w:customStyle="1">
    <w:name w:val="Header Char"/>
    <w:link w:val="Header"/>
    <w:uiPriority w:val="99"/>
    <w:rsid w:val="00293926"/>
    <w:rPr>
      <w:rFonts w:ascii="Times New Roman" w:cs="Times New Roman" w:eastAsia="Times New Roman" w:hAnsi="Times New Roman"/>
      <w:sz w:val="24"/>
      <w:szCs w:val="24"/>
      <w:lang w:val="en-US"/>
    </w:rPr>
  </w:style>
  <w:style w:type="paragraph" w:styleId="NormalWeb">
    <w:name w:val="Normal (Web)"/>
    <w:basedOn w:val="Normal"/>
    <w:uiPriority w:val="99"/>
    <w:unhideWhenUsed w:val="1"/>
    <w:rsid w:val="00293926"/>
    <w:pPr>
      <w:spacing w:after="100" w:afterAutospacing="1" w:before="100" w:beforeAutospacing="1"/>
    </w:pPr>
    <w:rPr>
      <w:lang w:val="en-US"/>
    </w:rPr>
  </w:style>
  <w:style w:type="character" w:styleId="Emphasis">
    <w:name w:val="Emphasis"/>
    <w:uiPriority w:val="20"/>
    <w:qFormat w:val="1"/>
    <w:rsid w:val="00293926"/>
    <w:rPr>
      <w:i w:val="1"/>
      <w:iCs w:val="1"/>
    </w:rPr>
  </w:style>
  <w:style w:type="character" w:styleId="ilad" w:customStyle="1">
    <w:name w:val="il_ad"/>
    <w:basedOn w:val="DefaultParagraphFont"/>
    <w:rsid w:val="00293926"/>
  </w:style>
  <w:style w:type="character" w:styleId="characterstyle1" w:customStyle="1">
    <w:name w:val="characterstyle1"/>
    <w:basedOn w:val="DefaultParagraphFont"/>
    <w:rsid w:val="00C30CCD"/>
  </w:style>
  <w:style w:type="character" w:styleId="highlight" w:customStyle="1">
    <w:name w:val="highlight"/>
    <w:basedOn w:val="DefaultParagraphFont"/>
    <w:rsid w:val="00C30CCD"/>
  </w:style>
  <w:style w:type="paragraph" w:styleId="Footer">
    <w:name w:val="footer"/>
    <w:basedOn w:val="Normal"/>
    <w:link w:val="FooterChar"/>
    <w:uiPriority w:val="99"/>
    <w:unhideWhenUsed w:val="1"/>
    <w:rsid w:val="00C30CCD"/>
    <w:pPr>
      <w:tabs>
        <w:tab w:val="center" w:pos="4680"/>
        <w:tab w:val="right" w:pos="9360"/>
      </w:tabs>
    </w:pPr>
  </w:style>
  <w:style w:type="character" w:styleId="FooterChar" w:customStyle="1">
    <w:name w:val="Footer Char"/>
    <w:link w:val="Footer"/>
    <w:uiPriority w:val="99"/>
    <w:rsid w:val="00C30CCD"/>
    <w:rPr>
      <w:rFonts w:ascii="Times New Roman" w:cs="Times New Roman" w:eastAsia="Times New Roman" w:hAnsi="Times New Roman"/>
      <w:sz w:val="24"/>
      <w:szCs w:val="24"/>
      <w:lang w:val="en-GB"/>
    </w:rPr>
  </w:style>
  <w:style w:type="paragraph" w:styleId="BalloonText">
    <w:name w:val="Balloon Text"/>
    <w:basedOn w:val="Normal"/>
    <w:link w:val="BalloonTextChar"/>
    <w:uiPriority w:val="99"/>
    <w:semiHidden w:val="1"/>
    <w:unhideWhenUsed w:val="1"/>
    <w:rsid w:val="00C30CCD"/>
    <w:rPr>
      <w:rFonts w:ascii="Tahoma" w:cs="Tahoma" w:hAnsi="Tahoma"/>
      <w:sz w:val="16"/>
      <w:szCs w:val="16"/>
    </w:rPr>
  </w:style>
  <w:style w:type="character" w:styleId="BalloonTextChar" w:customStyle="1">
    <w:name w:val="Balloon Text Char"/>
    <w:link w:val="BalloonText"/>
    <w:uiPriority w:val="99"/>
    <w:semiHidden w:val="1"/>
    <w:rsid w:val="00C30CCD"/>
    <w:rPr>
      <w:rFonts w:ascii="Tahoma" w:cs="Tahoma" w:eastAsia="Times New Roman" w:hAnsi="Tahoma"/>
      <w:sz w:val="16"/>
      <w:szCs w:val="16"/>
      <w:lang w:val="en-GB"/>
    </w:rPr>
  </w:style>
  <w:style w:type="character" w:styleId="Heading1Char" w:customStyle="1">
    <w:name w:val="Heading 1 Char"/>
    <w:link w:val="Heading1"/>
    <w:uiPriority w:val="9"/>
    <w:rsid w:val="00623C76"/>
    <w:rPr>
      <w:rFonts w:ascii="Cambria" w:cs="Times New Roman" w:eastAsia="Times New Roman" w:hAnsi="Cambria"/>
      <w:b w:val="1"/>
      <w:bCs w:val="1"/>
      <w:sz w:val="24"/>
      <w:szCs w:val="24"/>
    </w:rPr>
  </w:style>
  <w:style w:type="character" w:styleId="Heading2Char" w:customStyle="1">
    <w:name w:val="Heading 2 Char"/>
    <w:link w:val="Heading2"/>
    <w:uiPriority w:val="9"/>
    <w:rsid w:val="008E4C13"/>
    <w:rPr>
      <w:rFonts w:ascii="Cambria Math" w:cs="Times New Roman" w:eastAsia="Calibri" w:hAnsi="Cambria Math"/>
      <w:b w:val="1"/>
      <w:bCs w:val="1"/>
      <w:sz w:val="24"/>
      <w:szCs w:val="24"/>
      <w:lang w:val="en-US"/>
    </w:rPr>
  </w:style>
  <w:style w:type="table" w:styleId="TableGrid">
    <w:name w:val="Table Grid"/>
    <w:basedOn w:val="TableNormal"/>
    <w:uiPriority w:val="59"/>
    <w:rsid w:val="00CB47A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ibliography">
    <w:name w:val="Bibliography"/>
    <w:basedOn w:val="Normal"/>
    <w:next w:val="Normal"/>
    <w:uiPriority w:val="37"/>
    <w:unhideWhenUsed w:val="1"/>
    <w:rsid w:val="005524AF"/>
    <w:pPr>
      <w:spacing w:after="200" w:line="276" w:lineRule="auto"/>
    </w:pPr>
    <w:rPr>
      <w:rFonts w:ascii="Calibri" w:cs="Arial" w:hAnsi="Calibri"/>
      <w:sz w:val="22"/>
      <w:szCs w:val="22"/>
      <w:lang w:val="id-ID"/>
    </w:rPr>
  </w:style>
  <w:style w:type="character" w:styleId="st" w:customStyle="1">
    <w:name w:val="st"/>
    <w:basedOn w:val="DefaultParagraphFont"/>
    <w:rsid w:val="0068375B"/>
  </w:style>
  <w:style w:type="character" w:styleId="ls2" w:customStyle="1">
    <w:name w:val="ls2"/>
    <w:basedOn w:val="DefaultParagraphFont"/>
    <w:rsid w:val="0068375B"/>
  </w:style>
  <w:style w:type="character" w:styleId="ff4" w:customStyle="1">
    <w:name w:val="ff4"/>
    <w:basedOn w:val="DefaultParagraphFont"/>
    <w:rsid w:val="0068375B"/>
  </w:style>
  <w:style w:type="character" w:styleId="ff5" w:customStyle="1">
    <w:name w:val="ff5"/>
    <w:basedOn w:val="DefaultParagraphFont"/>
    <w:rsid w:val="0068375B"/>
  </w:style>
  <w:style w:type="character" w:styleId="CommentReference">
    <w:name w:val="annotation reference"/>
    <w:uiPriority w:val="99"/>
    <w:semiHidden w:val="1"/>
    <w:unhideWhenUsed w:val="1"/>
    <w:rsid w:val="00035408"/>
    <w:rPr>
      <w:sz w:val="16"/>
      <w:szCs w:val="16"/>
    </w:rPr>
  </w:style>
  <w:style w:type="paragraph" w:styleId="CommentText">
    <w:name w:val="annotation text"/>
    <w:basedOn w:val="Normal"/>
    <w:link w:val="CommentTextChar"/>
    <w:uiPriority w:val="99"/>
    <w:semiHidden w:val="1"/>
    <w:unhideWhenUsed w:val="1"/>
    <w:rsid w:val="00035408"/>
    <w:pPr>
      <w:spacing w:after="160" w:line="259" w:lineRule="auto"/>
    </w:pPr>
    <w:rPr>
      <w:rFonts w:ascii="Calibri" w:eastAsia="Calibri" w:hAnsi="Calibri"/>
      <w:sz w:val="20"/>
      <w:szCs w:val="20"/>
      <w:lang w:val="en-US"/>
    </w:rPr>
  </w:style>
  <w:style w:type="character" w:styleId="CommentTextChar" w:customStyle="1">
    <w:name w:val="Comment Text Char"/>
    <w:link w:val="CommentText"/>
    <w:uiPriority w:val="99"/>
    <w:semiHidden w:val="1"/>
    <w:rsid w:val="00035408"/>
    <w:rPr>
      <w:rFonts w:ascii="Calibri" w:cs="Times New Roman" w:eastAsia="Calibri" w:hAnsi="Calibri"/>
      <w:sz w:val="20"/>
      <w:szCs w:val="20"/>
      <w:lang w:val="en-US"/>
    </w:rPr>
  </w:style>
  <w:style w:type="character" w:styleId="FollowedHyperlink">
    <w:name w:val="FollowedHyperlink"/>
    <w:uiPriority w:val="99"/>
    <w:semiHidden w:val="1"/>
    <w:unhideWhenUsed w:val="1"/>
    <w:rsid w:val="00AC5A5B"/>
    <w:rPr>
      <w:color w:val="800080"/>
      <w:u w:val="single"/>
    </w:rPr>
  </w:style>
  <w:style w:type="paragraph" w:styleId="CommentSubject">
    <w:name w:val="annotation subject"/>
    <w:basedOn w:val="CommentText"/>
    <w:next w:val="CommentText"/>
    <w:link w:val="CommentSubjectChar"/>
    <w:uiPriority w:val="99"/>
    <w:semiHidden w:val="1"/>
    <w:unhideWhenUsed w:val="1"/>
    <w:rsid w:val="00C45945"/>
    <w:pPr>
      <w:spacing w:after="0" w:line="240" w:lineRule="auto"/>
    </w:pPr>
    <w:rPr>
      <w:rFonts w:ascii="Times New Roman" w:eastAsia="Times New Roman" w:hAnsi="Times New Roman"/>
      <w:b w:val="1"/>
      <w:bCs w:val="1"/>
    </w:rPr>
  </w:style>
  <w:style w:type="character" w:styleId="CommentSubjectChar" w:customStyle="1">
    <w:name w:val="Comment Subject Char"/>
    <w:link w:val="CommentSubject"/>
    <w:uiPriority w:val="99"/>
    <w:semiHidden w:val="1"/>
    <w:rsid w:val="00C45945"/>
    <w:rPr>
      <w:rFonts w:ascii="Times New Roman" w:cs="Times New Roman" w:eastAsia="Times New Roman" w:hAnsi="Times New Roman"/>
      <w:b w:val="1"/>
      <w:bCs w:val="1"/>
      <w:sz w:val="20"/>
      <w:szCs w:val="20"/>
      <w:lang w:val="en-US"/>
    </w:rPr>
  </w:style>
  <w:style w:type="paragraph" w:styleId="Caption">
    <w:name w:val="caption"/>
    <w:basedOn w:val="Normal"/>
    <w:next w:val="Normal"/>
    <w:uiPriority w:val="35"/>
    <w:unhideWhenUsed w:val="1"/>
    <w:qFormat w:val="1"/>
    <w:rsid w:val="001E192B"/>
    <w:pPr>
      <w:jc w:val="both"/>
    </w:pPr>
    <w:rPr>
      <w:rFonts w:eastAsia="Calibri"/>
      <w:b w:val="1"/>
      <w:bCs w:val="1"/>
      <w:sz w:val="20"/>
      <w:szCs w:val="20"/>
      <w:lang w:val="en-US"/>
    </w:rPr>
  </w:style>
  <w:style w:type="character" w:styleId="Heading3Char" w:customStyle="1">
    <w:name w:val="Heading 3 Char"/>
    <w:link w:val="Heading3"/>
    <w:uiPriority w:val="9"/>
    <w:semiHidden w:val="1"/>
    <w:rsid w:val="00285537"/>
    <w:rPr>
      <w:rFonts w:ascii="Cambria" w:cs="Times New Roman" w:eastAsia="Times New Roman" w:hAnsi="Cambria"/>
      <w:color w:val="243f60"/>
      <w:sz w:val="24"/>
      <w:szCs w:val="24"/>
      <w:lang w:val="en-GB"/>
    </w:rPr>
  </w:style>
  <w:style w:type="paragraph" w:styleId="DocumentMap">
    <w:name w:val="Document Map"/>
    <w:basedOn w:val="Normal"/>
    <w:link w:val="DocumentMapChar"/>
    <w:uiPriority w:val="99"/>
    <w:semiHidden w:val="1"/>
    <w:unhideWhenUsed w:val="1"/>
    <w:rsid w:val="00AA20EB"/>
  </w:style>
  <w:style w:type="character" w:styleId="DocumentMapChar" w:customStyle="1">
    <w:name w:val="Document Map Char"/>
    <w:link w:val="DocumentMap"/>
    <w:uiPriority w:val="99"/>
    <w:semiHidden w:val="1"/>
    <w:rsid w:val="00AA20EB"/>
    <w:rPr>
      <w:rFonts w:ascii="Times New Roman" w:cs="Times New Roman" w:eastAsia="Times New Roman" w:hAnsi="Times New Roman"/>
      <w:sz w:val="24"/>
      <w:szCs w:val="24"/>
      <w:lang w:val="en-GB"/>
    </w:rPr>
  </w:style>
  <w:style w:type="character" w:styleId="ListParagraphChar" w:customStyle="1">
    <w:name w:val="List Paragraph Char"/>
    <w:aliases w:val="Body of text Char,List Paragraph1 Char,Body of text+1 Char,Body of text+2 Char,Body of text+3 Char,List Paragraph11 Char,Medium Grid 1 - Accent 21 Char,Colorful List - Accent 11 Char"/>
    <w:link w:val="ListParagraph"/>
    <w:uiPriority w:val="34"/>
    <w:locked w:val="1"/>
    <w:rsid w:val="00B11885"/>
    <w:rPr>
      <w:rFonts w:ascii="Calibri" w:cs="Arial" w:eastAsia="Calibri" w:hAnsi="Calibri"/>
      <w:lang w:val="en-US"/>
    </w:rPr>
  </w:style>
  <w:style w:type="character" w:styleId="Heading4Char" w:customStyle="1">
    <w:name w:val="Heading 4 Char"/>
    <w:link w:val="Heading4"/>
    <w:uiPriority w:val="9"/>
    <w:semiHidden w:val="1"/>
    <w:rsid w:val="001F3853"/>
    <w:rPr>
      <w:rFonts w:ascii="Cambria" w:cs="Times New Roman" w:eastAsia="Times New Roman" w:hAnsi="Cambria"/>
      <w:i w:val="1"/>
      <w:iCs w:val="1"/>
      <w:color w:val="365f91"/>
      <w:sz w:val="24"/>
      <w:szCs w:val="24"/>
      <w:lang w:val="en-GB"/>
    </w:rPr>
  </w:style>
  <w:style w:type="paragraph" w:styleId="Normal1" w:customStyle="1">
    <w:name w:val="Normal1"/>
    <w:rsid w:val="006A65F0"/>
    <w:rPr>
      <w:rFonts w:ascii="Times New Roman" w:cs="Times New Roman" w:eastAsia="Times New Roman" w:hAnsi="Times New Roman"/>
      <w:sz w:val="24"/>
      <w:szCs w:val="24"/>
      <w:lang w:eastAsia="en-GB"/>
    </w:rPr>
  </w:style>
  <w:style w:type="character" w:styleId="UnresolvedMention1" w:customStyle="1">
    <w:name w:val="Unresolved Mention1"/>
    <w:uiPriority w:val="99"/>
    <w:semiHidden w:val="1"/>
    <w:unhideWhenUsed w:val="1"/>
    <w:rsid w:val="00FE07AB"/>
    <w:rPr>
      <w:color w:val="605e5c"/>
      <w:shd w:color="auto" w:fill="e1dfdd" w:val="clear"/>
    </w:rPr>
  </w:style>
  <w:style w:type="character" w:styleId="UnresolvedMention" w:customStyle="1">
    <w:name w:val="Unresolved Mention"/>
    <w:uiPriority w:val="99"/>
    <w:semiHidden w:val="1"/>
    <w:unhideWhenUsed w:val="1"/>
    <w:rsid w:val="00304E6E"/>
    <w:rPr>
      <w:color w:val="605e5c"/>
      <w:shd w:color="auto" w:fill="e1dfdd" w:val="clear"/>
    </w:rPr>
  </w:style>
  <w:style w:type="table" w:styleId="TableGrid1" w:customStyle="1">
    <w:name w:val="Table Grid1"/>
    <w:basedOn w:val="TableNormal"/>
    <w:uiPriority w:val="59"/>
    <w:qFormat w:val="1"/>
    <w:rsid w:val="003977F4"/>
    <w:pPr>
      <w:spacing w:after="160" w:line="259" w:lineRule="auto"/>
    </w:pPr>
    <w:rPr>
      <w:rFonts w:ascii="Times New Roman" w:cs="Times New Roman" w:eastAsia="MS Mincho" w:hAnsi="Times New Roman"/>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PlaceholderText">
    <w:name w:val="Placeholder Text"/>
    <w:uiPriority w:val="99"/>
    <w:semiHidden w:val="1"/>
    <w:rsid w:val="003977F4"/>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numbering" Target="numbering.xml"/><Relationship Id="rId10" Type="http://schemas.openxmlformats.org/officeDocument/2006/relationships/fontTable" Target="fontTable.xml"/><Relationship Id="rId21" Type="http://schemas.openxmlformats.org/officeDocument/2006/relationships/footer" Target="footer2.xml"/><Relationship Id="rId13" Type="http://schemas.openxmlformats.org/officeDocument/2006/relationships/customXml" Target="../customXML/item1.xml"/><Relationship Id="rId12" Type="http://schemas.openxmlformats.org/officeDocument/2006/relationships/styles" Target="styles.xml"/><Relationship Id="rId1" Type="http://schemas.openxmlformats.org/officeDocument/2006/relationships/image" Target="media/image6.png"/><Relationship Id="rId2" Type="http://schemas.openxmlformats.org/officeDocument/2006/relationships/image" Target="media/image6.png"/><Relationship Id="rId3" Type="http://schemas.openxmlformats.org/officeDocument/2006/relationships/image" Target="media/image7.emf"/><Relationship Id="rId4" Type="http://schemas.openxmlformats.org/officeDocument/2006/relationships/image" Target="media/image5.png"/><Relationship Id="rId9" Type="http://schemas.openxmlformats.org/officeDocument/2006/relationships/settings" Target="settings.xml"/><Relationship Id="rId15" Type="http://schemas.openxmlformats.org/officeDocument/2006/relationships/hyperlink" Target="http://creativecommons.org/licenses/by-nc/4.0/" TargetMode="External"/><Relationship Id="rId14" Type="http://schemas.openxmlformats.org/officeDocument/2006/relationships/hyperlink" Target="mailto:emailanda@gamial.com" TargetMode="External"/><Relationship Id="rId17" Type="http://schemas.openxmlformats.org/officeDocument/2006/relationships/header" Target="header2.xml"/><Relationship Id="rId16" Type="http://schemas.openxmlformats.org/officeDocument/2006/relationships/hyperlink" Target="http://creativecommons.org/licenses/by-nc/4.0/" TargetMode="External"/><Relationship Id="rId5" Type="http://schemas.openxmlformats.org/officeDocument/2006/relationships/image" Target="media/image4.png"/><Relationship Id="rId19" Type="http://schemas.openxmlformats.org/officeDocument/2006/relationships/header" Target="header1.xml"/><Relationship Id="rId18" Type="http://schemas.openxmlformats.org/officeDocument/2006/relationships/header" Target="header3.xml"/><Relationship Id="rId8"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s>
</file>

<file path=word/_rels/header2.xml.rels><?xml version="1.0" encoding="UTF-8" standalone="yes"?><Relationships xmlns="http://schemas.openxmlformats.org/package/2006/relationships"><Relationship Id="rId6"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UzFecZmt3zKsZnl9vHhYPFGSQ==">CgMxLjAyDmguOW02cHl2N2E0bTgyMg5oLmdodXZwZXZhaHoxZjINaC55ZmlobTlhZG9yaDgAciExbTBpRldLS191bGtpTVBTZnVMa2pVY210WmloRFQ4c0M=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2022-12-02T08:48:00Z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532b1213-bd5c-300b-9123-b4fba5a491c6</vt:lpwstr>
  </property>
  <property fmtid="{D5CDD505-2E9C-101B-9397-08002B2CF9AE}" pid="24" name="Mendeley Citation Style_1">
    <vt:lpwstr>http://www.zotero.org/styles/ieee</vt:lpwstr>
  </property>
</Properties>
</file>